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69DC0" w14:textId="77777777" w:rsidR="00F46094" w:rsidRDefault="00F46094" w:rsidP="00F46094">
      <w:pPr>
        <w:pStyle w:val="Title"/>
        <w:pBdr>
          <w:bottom w:val="none" w:sz="0" w:space="0" w:color="auto"/>
        </w:pBdr>
        <w:spacing w:after="0"/>
        <w:rPr>
          <w:sz w:val="40"/>
          <w:szCs w:val="40"/>
        </w:rPr>
      </w:pPr>
      <w:r>
        <w:rPr>
          <w:noProof/>
          <w:lang w:eastAsia="en-GB"/>
        </w:rPr>
        <w:drawing>
          <wp:inline distT="0" distB="0" distL="0" distR="0" wp14:anchorId="791000B0" wp14:editId="75F76BC0">
            <wp:extent cx="5731510" cy="582930"/>
            <wp:effectExtent l="0" t="0" r="2540" b="762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82930"/>
                    </a:xfrm>
                    <a:prstGeom prst="rect">
                      <a:avLst/>
                    </a:prstGeom>
                    <a:noFill/>
                  </pic:spPr>
                </pic:pic>
              </a:graphicData>
            </a:graphic>
          </wp:inline>
        </w:drawing>
      </w:r>
    </w:p>
    <w:p w14:paraId="6E7E78B5" w14:textId="77777777" w:rsidR="00F46094" w:rsidRPr="00F46094" w:rsidRDefault="00F46094" w:rsidP="00F46094">
      <w:pPr>
        <w:pStyle w:val="NoSpacing"/>
      </w:pPr>
    </w:p>
    <w:p w14:paraId="04E9AD2C" w14:textId="77777777" w:rsidR="00F46094" w:rsidRPr="00091C56" w:rsidRDefault="00F46094" w:rsidP="00F46094">
      <w:pPr>
        <w:pStyle w:val="Title"/>
        <w:pBdr>
          <w:bottom w:val="single" w:sz="8" w:space="13" w:color="8BBEBB" w:themeColor="accent1"/>
        </w:pBdr>
        <w:spacing w:after="0"/>
        <w:rPr>
          <w:color w:val="F79628" w:themeColor="background2"/>
          <w:sz w:val="36"/>
          <w:szCs w:val="40"/>
        </w:rPr>
      </w:pPr>
      <w:r w:rsidRPr="00091C56">
        <w:rPr>
          <w:sz w:val="36"/>
          <w:szCs w:val="40"/>
        </w:rPr>
        <w:t xml:space="preserve">Developing an Integrated Care Partnership </w:t>
      </w:r>
      <w:r w:rsidR="00514DC1" w:rsidRPr="00091C56">
        <w:rPr>
          <w:sz w:val="36"/>
          <w:szCs w:val="40"/>
        </w:rPr>
        <w:t>in</w:t>
      </w:r>
      <w:r w:rsidRPr="00091C56">
        <w:rPr>
          <w:sz w:val="36"/>
          <w:szCs w:val="40"/>
        </w:rPr>
        <w:t xml:space="preserve"> Leeds –</w:t>
      </w:r>
      <w:r w:rsidRPr="00091C56">
        <w:rPr>
          <w:color w:val="F79628" w:themeColor="background2"/>
          <w:sz w:val="36"/>
          <w:szCs w:val="40"/>
        </w:rPr>
        <w:t xml:space="preserve"> Progress, proposals and next steps</w:t>
      </w:r>
    </w:p>
    <w:p w14:paraId="13A51660" w14:textId="77777777" w:rsidR="00F46094" w:rsidRDefault="00F46094" w:rsidP="00F46094">
      <w:pPr>
        <w:pStyle w:val="NoSpacing"/>
        <w:rPr>
          <w:rFonts w:ascii="Arial" w:hAnsi="Arial" w:cs="Arial"/>
          <w:b/>
          <w:sz w:val="8"/>
        </w:rPr>
      </w:pPr>
    </w:p>
    <w:p w14:paraId="3F582CDA" w14:textId="44EC2EE7" w:rsidR="00F46094" w:rsidRPr="009E3C44" w:rsidRDefault="00F46094" w:rsidP="00091C56">
      <w:pPr>
        <w:spacing w:after="120"/>
        <w:rPr>
          <w:rFonts w:ascii="Arial" w:hAnsi="Arial" w:cs="Times New Roman"/>
          <w:b/>
          <w:color w:val="595959" w:themeColor="accent3"/>
        </w:rPr>
      </w:pPr>
      <w:r w:rsidRPr="009E3C44">
        <w:rPr>
          <w:b/>
          <w:color w:val="595959" w:themeColor="accent3"/>
          <w:sz w:val="20"/>
        </w:rPr>
        <w:t xml:space="preserve">Report of:  </w:t>
      </w:r>
      <w:r w:rsidRPr="009E3C44">
        <w:rPr>
          <w:b/>
          <w:color w:val="595959" w:themeColor="accent3"/>
          <w:sz w:val="20"/>
        </w:rPr>
        <w:tab/>
      </w:r>
      <w:r w:rsidRPr="009E3C44">
        <w:rPr>
          <w:b/>
          <w:color w:val="595959" w:themeColor="accent3"/>
          <w:sz w:val="20"/>
        </w:rPr>
        <w:tab/>
      </w:r>
      <w:r w:rsidRPr="009E3C44">
        <w:rPr>
          <w:color w:val="595959" w:themeColor="accent3"/>
          <w:sz w:val="20"/>
        </w:rPr>
        <w:t>Leeds Health and Care Partnership Executive Group (PEG)</w:t>
      </w:r>
      <w:r w:rsidRPr="009E3C44">
        <w:rPr>
          <w:b/>
          <w:color w:val="595959" w:themeColor="accent3"/>
          <w:sz w:val="20"/>
        </w:rPr>
        <w:tab/>
      </w:r>
    </w:p>
    <w:p w14:paraId="34BD8814" w14:textId="3E7DBF78" w:rsidR="00F46094" w:rsidRPr="009E3C44" w:rsidRDefault="00091C56" w:rsidP="00091C56">
      <w:pPr>
        <w:spacing w:after="120"/>
        <w:rPr>
          <w:rFonts w:eastAsia="Calibri" w:cs="Arial"/>
          <w:b/>
          <w:color w:val="595959" w:themeColor="accent3"/>
          <w:sz w:val="20"/>
        </w:rPr>
      </w:pPr>
      <w:r w:rsidRPr="009E3C44">
        <w:rPr>
          <w:rFonts w:eastAsia="Times New Roman" w:cs="Times New Roman"/>
          <w:noProof/>
          <w:sz w:val="20"/>
          <w:lang w:eastAsia="en-GB"/>
        </w:rPr>
        <mc:AlternateContent>
          <mc:Choice Requires="wps">
            <w:drawing>
              <wp:anchor distT="0" distB="0" distL="114300" distR="114300" simplePos="0" relativeHeight="251659264" behindDoc="0" locked="0" layoutInCell="1" allowOverlap="1" wp14:anchorId="2FEDA2DB" wp14:editId="5CFA2F69">
                <wp:simplePos x="0" y="0"/>
                <wp:positionH relativeFrom="margin">
                  <wp:align>left</wp:align>
                </wp:positionH>
                <wp:positionV relativeFrom="paragraph">
                  <wp:posOffset>235304</wp:posOffset>
                </wp:positionV>
                <wp:extent cx="5731510" cy="31897"/>
                <wp:effectExtent l="0" t="0" r="2159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1510" cy="31897"/>
                        </a:xfrm>
                        <a:prstGeom prst="line">
                          <a:avLst/>
                        </a:prstGeom>
                        <a:noFill/>
                        <a:ln w="12700">
                          <a:solidFill>
                            <a:srgbClr val="8BB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1938D" id="Straight Connector 5"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8.55pt" to="451.3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" strokecolor="#8bbebb" strokeweight="1pt">
                <w10:wrap anchorx="margin"/>
              </v:line>
            </w:pict>
          </mc:Fallback>
        </mc:AlternateContent>
      </w:r>
      <w:r w:rsidR="00F46094" w:rsidRPr="009E3C44">
        <w:rPr>
          <w:rFonts w:eastAsia="Calibri" w:cs="Arial"/>
          <w:b/>
          <w:color w:val="595959" w:themeColor="accent3"/>
          <w:sz w:val="20"/>
        </w:rPr>
        <w:t>Date:</w:t>
      </w:r>
      <w:r w:rsidR="00F46094" w:rsidRPr="009E3C44">
        <w:rPr>
          <w:rFonts w:eastAsia="Calibri" w:cs="Arial"/>
          <w:b/>
          <w:color w:val="595959" w:themeColor="accent3"/>
          <w:sz w:val="20"/>
        </w:rPr>
        <w:tab/>
      </w:r>
      <w:r w:rsidR="00F46094" w:rsidRPr="009E3C44">
        <w:rPr>
          <w:rFonts w:eastAsia="Calibri" w:cs="Arial"/>
          <w:b/>
          <w:color w:val="595959" w:themeColor="accent3"/>
          <w:sz w:val="20"/>
        </w:rPr>
        <w:tab/>
      </w:r>
      <w:r w:rsidR="00F46094" w:rsidRPr="009E3C44">
        <w:rPr>
          <w:rFonts w:eastAsia="Calibri" w:cs="Arial"/>
          <w:b/>
          <w:color w:val="595959" w:themeColor="accent3"/>
          <w:sz w:val="20"/>
        </w:rPr>
        <w:tab/>
      </w:r>
      <w:r w:rsidR="00AE58B0" w:rsidRPr="009E3C44">
        <w:rPr>
          <w:rFonts w:eastAsia="Calibri" w:cs="Arial"/>
          <w:color w:val="595959" w:themeColor="accent3"/>
          <w:sz w:val="20"/>
        </w:rPr>
        <w:t>V</w:t>
      </w:r>
      <w:r w:rsidR="00F46094" w:rsidRPr="009E3C44">
        <w:rPr>
          <w:rFonts w:eastAsia="Calibri" w:cs="Arial"/>
          <w:color w:val="595959" w:themeColor="accent3"/>
          <w:sz w:val="20"/>
        </w:rPr>
        <w:t xml:space="preserve">ersion </w:t>
      </w:r>
      <w:r w:rsidR="00AE58B0" w:rsidRPr="009E3C44">
        <w:rPr>
          <w:rFonts w:eastAsia="Calibri" w:cs="Arial"/>
          <w:color w:val="595959" w:themeColor="accent3"/>
          <w:sz w:val="20"/>
        </w:rPr>
        <w:t>9</w:t>
      </w:r>
      <w:r w:rsidR="00640EAC" w:rsidRPr="009E3C44">
        <w:rPr>
          <w:rFonts w:eastAsia="Calibri" w:cs="Arial"/>
          <w:color w:val="595959" w:themeColor="accent3"/>
          <w:sz w:val="20"/>
        </w:rPr>
        <w:t xml:space="preserve">, </w:t>
      </w:r>
      <w:r w:rsidR="00F72511" w:rsidRPr="009E3C44">
        <w:rPr>
          <w:rFonts w:eastAsia="Calibri" w:cs="Arial"/>
          <w:color w:val="595959" w:themeColor="accent3"/>
          <w:sz w:val="20"/>
        </w:rPr>
        <w:t>0</w:t>
      </w:r>
      <w:r w:rsidR="00AE58B0" w:rsidRPr="009E3C44">
        <w:rPr>
          <w:rFonts w:eastAsia="Calibri" w:cs="Arial"/>
          <w:color w:val="595959" w:themeColor="accent3"/>
          <w:sz w:val="20"/>
        </w:rPr>
        <w:t>5</w:t>
      </w:r>
      <w:r w:rsidR="00640EAC" w:rsidRPr="009E3C44">
        <w:rPr>
          <w:rFonts w:eastAsia="Calibri" w:cs="Arial"/>
          <w:color w:val="595959" w:themeColor="accent3"/>
          <w:sz w:val="20"/>
        </w:rPr>
        <w:t>/0</w:t>
      </w:r>
      <w:r w:rsidR="00F72511" w:rsidRPr="009E3C44">
        <w:rPr>
          <w:rFonts w:eastAsia="Calibri" w:cs="Arial"/>
          <w:color w:val="595959" w:themeColor="accent3"/>
          <w:sz w:val="20"/>
        </w:rPr>
        <w:t>3</w:t>
      </w:r>
      <w:r w:rsidR="00640EAC" w:rsidRPr="009E3C44">
        <w:rPr>
          <w:rFonts w:eastAsia="Calibri" w:cs="Arial"/>
          <w:color w:val="595959" w:themeColor="accent3"/>
          <w:sz w:val="20"/>
        </w:rPr>
        <w:t>/21</w:t>
      </w:r>
      <w:r w:rsidR="006B11BF" w:rsidRPr="009E3C44">
        <w:rPr>
          <w:rFonts w:eastAsia="Calibri" w:cs="Arial"/>
          <w:color w:val="595959" w:themeColor="accent3"/>
          <w:sz w:val="20"/>
        </w:rPr>
        <w:t xml:space="preserve"> </w:t>
      </w:r>
    </w:p>
    <w:p w14:paraId="661A3BC8" w14:textId="17C99EBE" w:rsidR="00F46094" w:rsidRPr="005700EC" w:rsidRDefault="00F46094" w:rsidP="00F46094">
      <w:pPr>
        <w:rPr>
          <w:rFonts w:ascii="Arial" w:hAnsi="Arial" w:cs="Arial"/>
        </w:rPr>
      </w:pPr>
    </w:p>
    <w:p w14:paraId="177463AA" w14:textId="77777777" w:rsidR="003A4A67" w:rsidRPr="000B5AEE" w:rsidRDefault="00C44615" w:rsidP="00F2109D">
      <w:pPr>
        <w:pStyle w:val="Heading1"/>
        <w:numPr>
          <w:ilvl w:val="1"/>
          <w:numId w:val="4"/>
        </w:numPr>
        <w:ind w:left="709"/>
      </w:pPr>
      <w:r w:rsidRPr="00A82552">
        <w:t>Purpose</w:t>
      </w:r>
    </w:p>
    <w:p w14:paraId="67203BD5" w14:textId="77777777" w:rsidR="00FE76A6" w:rsidRDefault="00640EAC" w:rsidP="00A82552">
      <w:pPr>
        <w:pStyle w:val="ListParagraph"/>
        <w:spacing w:after="120"/>
        <w:ind w:left="0"/>
        <w:contextualSpacing w:val="0"/>
        <w:rPr>
          <w:rFonts w:ascii="Arial" w:hAnsi="Arial" w:cs="Arial"/>
        </w:rPr>
      </w:pPr>
      <w:r>
        <w:rPr>
          <w:rFonts w:ascii="Arial" w:hAnsi="Arial" w:cs="Arial"/>
        </w:rPr>
        <w:t xml:space="preserve">This paper has been written by the Leeds Health and Care Partnership Executive Group (PEG) </w:t>
      </w:r>
      <w:r w:rsidR="00FE76A6">
        <w:rPr>
          <w:rFonts w:ascii="Arial" w:hAnsi="Arial" w:cs="Arial"/>
        </w:rPr>
        <w:t>whose members include: the CEOs from the NHS in Leeds; Leed</w:t>
      </w:r>
      <w:bookmarkStart w:id="0" w:name="_GoBack"/>
      <w:bookmarkEnd w:id="0"/>
      <w:r w:rsidR="00FE76A6">
        <w:rPr>
          <w:rFonts w:ascii="Arial" w:hAnsi="Arial" w:cs="Arial"/>
        </w:rPr>
        <w:t xml:space="preserve">s City Council (LCC); </w:t>
      </w:r>
      <w:proofErr w:type="spellStart"/>
      <w:r w:rsidR="00FE76A6">
        <w:rPr>
          <w:rFonts w:ascii="Arial" w:hAnsi="Arial" w:cs="Arial"/>
        </w:rPr>
        <w:t>Healthwatch</w:t>
      </w:r>
      <w:proofErr w:type="spellEnd"/>
      <w:r w:rsidR="00FE76A6">
        <w:rPr>
          <w:rFonts w:ascii="Arial" w:hAnsi="Arial" w:cs="Arial"/>
        </w:rPr>
        <w:t>; Directors of Adults and Health, Childrens and Families; Public Health; and advocates from the 3</w:t>
      </w:r>
      <w:r w:rsidR="00FE76A6" w:rsidRPr="00FE76A6">
        <w:rPr>
          <w:rFonts w:ascii="Arial" w:hAnsi="Arial" w:cs="Arial"/>
          <w:vertAlign w:val="superscript"/>
        </w:rPr>
        <w:t>rd</w:t>
      </w:r>
      <w:r w:rsidR="00FE76A6">
        <w:rPr>
          <w:rFonts w:ascii="Arial" w:hAnsi="Arial" w:cs="Arial"/>
        </w:rPr>
        <w:t xml:space="preserve"> sector, General Practice and Clinical Senate.</w:t>
      </w:r>
    </w:p>
    <w:p w14:paraId="5AA45ABB" w14:textId="77777777" w:rsidR="00FE76A6" w:rsidRDefault="009B5D6C" w:rsidP="007C167B">
      <w:pPr>
        <w:pStyle w:val="ListParagraph"/>
        <w:spacing w:after="120"/>
        <w:ind w:left="0"/>
        <w:contextualSpacing w:val="0"/>
        <w:rPr>
          <w:rFonts w:ascii="Arial" w:hAnsi="Arial" w:cs="Arial"/>
        </w:rPr>
      </w:pPr>
      <w:r>
        <w:rPr>
          <w:rFonts w:ascii="Arial" w:hAnsi="Arial" w:cs="Arial"/>
        </w:rPr>
        <w:t xml:space="preserve">This paper will be used to support discussions with Boards and executive teams </w:t>
      </w:r>
      <w:r w:rsidR="00DA652D">
        <w:rPr>
          <w:rFonts w:ascii="Arial" w:hAnsi="Arial" w:cs="Arial"/>
        </w:rPr>
        <w:t>to</w:t>
      </w:r>
      <w:r w:rsidR="007C167B">
        <w:rPr>
          <w:rFonts w:ascii="Arial" w:hAnsi="Arial" w:cs="Arial"/>
        </w:rPr>
        <w:t>:</w:t>
      </w:r>
    </w:p>
    <w:p w14:paraId="6E39978A" w14:textId="5F0FCEC7" w:rsidR="007C167B" w:rsidRDefault="00DA652D" w:rsidP="007C167B">
      <w:pPr>
        <w:pStyle w:val="ListParagraph"/>
        <w:numPr>
          <w:ilvl w:val="0"/>
          <w:numId w:val="13"/>
        </w:numPr>
        <w:spacing w:after="120"/>
        <w:contextualSpacing w:val="0"/>
        <w:rPr>
          <w:rFonts w:ascii="Arial" w:hAnsi="Arial" w:cs="Arial"/>
        </w:rPr>
      </w:pPr>
      <w:r>
        <w:rPr>
          <w:rFonts w:ascii="Arial" w:hAnsi="Arial" w:cs="Arial"/>
        </w:rPr>
        <w:t>Affirm</w:t>
      </w:r>
      <w:r w:rsidR="007C167B">
        <w:rPr>
          <w:rFonts w:ascii="Arial" w:hAnsi="Arial" w:cs="Arial"/>
        </w:rPr>
        <w:t xml:space="preserve"> commitment to the shared purpose </w:t>
      </w:r>
      <w:r w:rsidR="00EF40E1">
        <w:rPr>
          <w:rFonts w:ascii="Arial" w:hAnsi="Arial" w:cs="Arial"/>
        </w:rPr>
        <w:t xml:space="preserve">and degree of ambition </w:t>
      </w:r>
      <w:r w:rsidR="00190376">
        <w:rPr>
          <w:rFonts w:ascii="Arial" w:hAnsi="Arial" w:cs="Arial"/>
        </w:rPr>
        <w:t>s</w:t>
      </w:r>
      <w:r w:rsidR="00673ACA">
        <w:rPr>
          <w:rFonts w:ascii="Arial" w:hAnsi="Arial" w:cs="Arial"/>
        </w:rPr>
        <w:t xml:space="preserve">et </w:t>
      </w:r>
      <w:r w:rsidR="00190376">
        <w:rPr>
          <w:rFonts w:ascii="Arial" w:hAnsi="Arial" w:cs="Arial"/>
        </w:rPr>
        <w:t>out in</w:t>
      </w:r>
      <w:r w:rsidR="007C167B">
        <w:rPr>
          <w:rFonts w:ascii="Arial" w:hAnsi="Arial" w:cs="Arial"/>
        </w:rPr>
        <w:t xml:space="preserve"> the Leeds Health and Wellbeing Strategy</w:t>
      </w:r>
      <w:r w:rsidR="00190376">
        <w:rPr>
          <w:rFonts w:ascii="Arial" w:hAnsi="Arial" w:cs="Arial"/>
        </w:rPr>
        <w:t xml:space="preserve"> </w:t>
      </w:r>
      <w:r w:rsidR="00E93F7C">
        <w:rPr>
          <w:rFonts w:ascii="Arial" w:hAnsi="Arial" w:cs="Arial"/>
        </w:rPr>
        <w:t xml:space="preserve">and measured through </w:t>
      </w:r>
      <w:r w:rsidR="00091C56">
        <w:rPr>
          <w:rFonts w:ascii="Arial" w:hAnsi="Arial" w:cs="Arial"/>
        </w:rPr>
        <w:t>a shared set of outcomes and measures</w:t>
      </w:r>
      <w:r w:rsidR="00291387">
        <w:rPr>
          <w:rFonts w:ascii="Arial" w:hAnsi="Arial" w:cs="Arial"/>
        </w:rPr>
        <w:t>.</w:t>
      </w:r>
      <w:r w:rsidR="00E93F7C">
        <w:rPr>
          <w:rFonts w:ascii="Arial" w:hAnsi="Arial" w:cs="Arial"/>
        </w:rPr>
        <w:t xml:space="preserve"> </w:t>
      </w:r>
    </w:p>
    <w:p w14:paraId="327780A5" w14:textId="77777777" w:rsidR="00E93F7C" w:rsidRDefault="00E93F7C" w:rsidP="00E93F7C">
      <w:pPr>
        <w:pStyle w:val="ListParagraph"/>
        <w:numPr>
          <w:ilvl w:val="0"/>
          <w:numId w:val="13"/>
        </w:numPr>
        <w:rPr>
          <w:rFonts w:ascii="Arial" w:hAnsi="Arial" w:cs="Arial"/>
        </w:rPr>
      </w:pPr>
      <w:r w:rsidRPr="00E93F7C">
        <w:rPr>
          <w:rFonts w:ascii="Arial" w:hAnsi="Arial" w:cs="Arial"/>
        </w:rPr>
        <w:t>Gain a mandate to scope the establishment of</w:t>
      </w:r>
      <w:r w:rsidR="00825051">
        <w:rPr>
          <w:rFonts w:ascii="Arial" w:hAnsi="Arial" w:cs="Arial"/>
        </w:rPr>
        <w:t xml:space="preserve"> a Leeds</w:t>
      </w:r>
      <w:r w:rsidRPr="00E93F7C">
        <w:rPr>
          <w:rFonts w:ascii="Arial" w:hAnsi="Arial" w:cs="Arial"/>
        </w:rPr>
        <w:t xml:space="preserve"> Integrated Care Partnership </w:t>
      </w:r>
      <w:r w:rsidR="00825051">
        <w:rPr>
          <w:rFonts w:ascii="Arial" w:hAnsi="Arial" w:cs="Arial"/>
        </w:rPr>
        <w:t xml:space="preserve">(ICP) </w:t>
      </w:r>
      <w:r w:rsidR="00F31627">
        <w:rPr>
          <w:rFonts w:ascii="Arial" w:hAnsi="Arial" w:cs="Arial"/>
        </w:rPr>
        <w:t>and underpinning g</w:t>
      </w:r>
      <w:r w:rsidRPr="00E93F7C">
        <w:rPr>
          <w:rFonts w:ascii="Arial" w:hAnsi="Arial" w:cs="Arial"/>
        </w:rPr>
        <w:t>overnance a</w:t>
      </w:r>
      <w:r w:rsidR="00354CF2">
        <w:rPr>
          <w:rFonts w:ascii="Arial" w:hAnsi="Arial" w:cs="Arial"/>
        </w:rPr>
        <w:t>rrangements, including a formal</w:t>
      </w:r>
      <w:r w:rsidR="00825051">
        <w:rPr>
          <w:rFonts w:ascii="Arial" w:hAnsi="Arial" w:cs="Arial"/>
        </w:rPr>
        <w:t xml:space="preserve"> partnership</w:t>
      </w:r>
      <w:r w:rsidRPr="00E93F7C">
        <w:rPr>
          <w:rFonts w:ascii="Arial" w:hAnsi="Arial" w:cs="Arial"/>
        </w:rPr>
        <w:t xml:space="preserve"> </w:t>
      </w:r>
      <w:r w:rsidR="00825051">
        <w:rPr>
          <w:rFonts w:ascii="Arial" w:hAnsi="Arial" w:cs="Arial"/>
        </w:rPr>
        <w:t>a</w:t>
      </w:r>
      <w:r w:rsidRPr="00E93F7C">
        <w:rPr>
          <w:rFonts w:ascii="Arial" w:hAnsi="Arial" w:cs="Arial"/>
        </w:rPr>
        <w:t>greement and</w:t>
      </w:r>
      <w:r w:rsidR="00F31627">
        <w:rPr>
          <w:rFonts w:ascii="Arial" w:hAnsi="Arial" w:cs="Arial"/>
        </w:rPr>
        <w:t>/or</w:t>
      </w:r>
      <w:r w:rsidRPr="00E93F7C">
        <w:rPr>
          <w:rFonts w:ascii="Arial" w:hAnsi="Arial" w:cs="Arial"/>
        </w:rPr>
        <w:t xml:space="preserve"> joint committee.</w:t>
      </w:r>
    </w:p>
    <w:p w14:paraId="2D8F08FE" w14:textId="77777777" w:rsidR="00F31627" w:rsidRPr="00E93F7C" w:rsidRDefault="00F31627" w:rsidP="00F31627">
      <w:pPr>
        <w:pStyle w:val="ListParagraph"/>
        <w:rPr>
          <w:rFonts w:ascii="Arial" w:hAnsi="Arial" w:cs="Arial"/>
        </w:rPr>
      </w:pPr>
    </w:p>
    <w:p w14:paraId="6358C3F3" w14:textId="09CE6E40" w:rsidR="00E93F7C" w:rsidRDefault="00F31627" w:rsidP="008816D3">
      <w:pPr>
        <w:pStyle w:val="ListParagraph"/>
        <w:numPr>
          <w:ilvl w:val="0"/>
          <w:numId w:val="13"/>
        </w:numPr>
        <w:spacing w:after="120"/>
        <w:contextualSpacing w:val="0"/>
        <w:rPr>
          <w:rFonts w:ascii="Arial" w:hAnsi="Arial" w:cs="Arial"/>
        </w:rPr>
      </w:pPr>
      <w:r>
        <w:rPr>
          <w:rFonts w:ascii="Arial" w:hAnsi="Arial" w:cs="Arial"/>
        </w:rPr>
        <w:t xml:space="preserve">Confirm Board support for the establishment of </w:t>
      </w:r>
      <w:r w:rsidR="00E859AA">
        <w:rPr>
          <w:rFonts w:ascii="Arial" w:hAnsi="Arial" w:cs="Arial"/>
        </w:rPr>
        <w:t xml:space="preserve">a </w:t>
      </w:r>
      <w:r>
        <w:rPr>
          <w:rFonts w:ascii="Arial" w:hAnsi="Arial" w:cs="Arial"/>
        </w:rPr>
        <w:t xml:space="preserve">set of shared integration </w:t>
      </w:r>
      <w:r w:rsidR="00EF40E1">
        <w:rPr>
          <w:rFonts w:ascii="Arial" w:hAnsi="Arial" w:cs="Arial"/>
        </w:rPr>
        <w:t xml:space="preserve">functions and </w:t>
      </w:r>
      <w:r>
        <w:rPr>
          <w:rFonts w:ascii="Arial" w:hAnsi="Arial" w:cs="Arial"/>
        </w:rPr>
        <w:t xml:space="preserve">capabilities for the city </w:t>
      </w:r>
      <w:r w:rsidR="00091C56">
        <w:rPr>
          <w:rFonts w:ascii="Arial" w:hAnsi="Arial" w:cs="Arial"/>
        </w:rPr>
        <w:t>as a key</w:t>
      </w:r>
      <w:r>
        <w:rPr>
          <w:rFonts w:ascii="Arial" w:hAnsi="Arial" w:cs="Arial"/>
        </w:rPr>
        <w:t xml:space="preserve"> component of </w:t>
      </w:r>
      <w:r w:rsidR="00825051">
        <w:rPr>
          <w:rFonts w:ascii="Arial" w:hAnsi="Arial" w:cs="Arial"/>
        </w:rPr>
        <w:t xml:space="preserve">a proposed </w:t>
      </w:r>
      <w:r>
        <w:rPr>
          <w:rFonts w:ascii="Arial" w:hAnsi="Arial" w:cs="Arial"/>
        </w:rPr>
        <w:t xml:space="preserve">ICP. </w:t>
      </w:r>
    </w:p>
    <w:p w14:paraId="5F622CA6" w14:textId="77777777" w:rsidR="005700EC" w:rsidRPr="000B5AEE" w:rsidRDefault="005700EC" w:rsidP="00A82552">
      <w:pPr>
        <w:spacing w:after="120"/>
        <w:rPr>
          <w:rFonts w:ascii="Arial" w:hAnsi="Arial" w:cs="Arial"/>
        </w:rPr>
      </w:pPr>
    </w:p>
    <w:p w14:paraId="5457C14F" w14:textId="77777777" w:rsidR="005700EC" w:rsidRPr="00A82552" w:rsidRDefault="005700EC" w:rsidP="00F2109D">
      <w:pPr>
        <w:pStyle w:val="Heading1"/>
        <w:numPr>
          <w:ilvl w:val="1"/>
          <w:numId w:val="4"/>
        </w:numPr>
        <w:ind w:left="709"/>
      </w:pPr>
      <w:r w:rsidRPr="00C44615">
        <w:t>Recommendations</w:t>
      </w:r>
    </w:p>
    <w:p w14:paraId="459FC7D8" w14:textId="77777777" w:rsidR="00673ACA" w:rsidRDefault="00673ACA" w:rsidP="00673ACA">
      <w:pPr>
        <w:spacing w:after="120"/>
        <w:rPr>
          <w:rFonts w:ascii="Arial" w:hAnsi="Arial" w:cs="Arial"/>
        </w:rPr>
      </w:pPr>
      <w:r>
        <w:rPr>
          <w:rFonts w:ascii="Arial" w:hAnsi="Arial" w:cs="Arial"/>
        </w:rPr>
        <w:t>It is recommended that Boards:</w:t>
      </w:r>
    </w:p>
    <w:p w14:paraId="1DC282A3" w14:textId="054BAF39" w:rsidR="00F31627" w:rsidRDefault="00F31627" w:rsidP="00F31627">
      <w:pPr>
        <w:spacing w:after="120"/>
        <w:rPr>
          <w:rFonts w:ascii="Arial" w:hAnsi="Arial" w:cs="Arial"/>
        </w:rPr>
      </w:pPr>
      <w:r w:rsidRPr="00F719C7">
        <w:rPr>
          <w:rFonts w:ascii="Arial" w:hAnsi="Arial" w:cs="Arial"/>
          <w:b/>
        </w:rPr>
        <w:t>Recommendation 1</w:t>
      </w:r>
      <w:r>
        <w:rPr>
          <w:rFonts w:ascii="Arial" w:hAnsi="Arial" w:cs="Arial"/>
        </w:rPr>
        <w:t xml:space="preserve"> –</w:t>
      </w:r>
      <w:r w:rsidR="00293272">
        <w:rPr>
          <w:rFonts w:ascii="Arial" w:hAnsi="Arial" w:cs="Arial"/>
        </w:rPr>
        <w:t xml:space="preserve"> </w:t>
      </w:r>
      <w:r w:rsidRPr="00F31627">
        <w:rPr>
          <w:rFonts w:ascii="Arial" w:hAnsi="Arial" w:cs="Arial"/>
          <w:b/>
        </w:rPr>
        <w:t>Reaffirm support</w:t>
      </w:r>
      <w:r>
        <w:rPr>
          <w:rFonts w:ascii="Arial" w:hAnsi="Arial" w:cs="Arial"/>
        </w:rPr>
        <w:t xml:space="preserve"> for our shared ambition as measured by the strategic indicators</w:t>
      </w:r>
      <w:r w:rsidR="00291387">
        <w:rPr>
          <w:rFonts w:ascii="Arial" w:hAnsi="Arial" w:cs="Arial"/>
        </w:rPr>
        <w:t xml:space="preserve"> </w:t>
      </w:r>
      <w:r w:rsidR="00291387" w:rsidRPr="00285007">
        <w:rPr>
          <w:rFonts w:ascii="Arial" w:hAnsi="Arial" w:cs="Arial"/>
        </w:rPr>
        <w:t xml:space="preserve">described within the city’s Left Shift Blueprint.  </w:t>
      </w:r>
      <w:r>
        <w:rPr>
          <w:rFonts w:ascii="Arial" w:hAnsi="Arial" w:cs="Arial"/>
        </w:rPr>
        <w:t xml:space="preserve">  </w:t>
      </w:r>
    </w:p>
    <w:p w14:paraId="4A1A6089" w14:textId="77777777" w:rsidR="00F31627" w:rsidRDefault="00F31627" w:rsidP="00F31627">
      <w:pPr>
        <w:spacing w:after="120"/>
        <w:rPr>
          <w:rFonts w:ascii="Arial" w:hAnsi="Arial" w:cs="Arial"/>
        </w:rPr>
      </w:pPr>
      <w:r>
        <w:rPr>
          <w:rFonts w:ascii="Arial" w:hAnsi="Arial" w:cs="Arial"/>
          <w:b/>
        </w:rPr>
        <w:t>Recommendation 2</w:t>
      </w:r>
      <w:r>
        <w:rPr>
          <w:rFonts w:ascii="Arial" w:hAnsi="Arial" w:cs="Arial"/>
        </w:rPr>
        <w:t xml:space="preserve"> – </w:t>
      </w:r>
      <w:r w:rsidRPr="00F31627">
        <w:rPr>
          <w:rFonts w:ascii="Arial" w:hAnsi="Arial" w:cs="Arial"/>
          <w:b/>
        </w:rPr>
        <w:t>Commit their organisations</w:t>
      </w:r>
      <w:r w:rsidRPr="00234FD9">
        <w:rPr>
          <w:rFonts w:ascii="Arial" w:hAnsi="Arial" w:cs="Arial"/>
        </w:rPr>
        <w:t xml:space="preserve"> to a further degree of integration </w:t>
      </w:r>
      <w:r>
        <w:rPr>
          <w:rFonts w:ascii="Arial" w:hAnsi="Arial" w:cs="Arial"/>
        </w:rPr>
        <w:t>by tasking their leaders to scope, define and propose arrangements for a Leeds ICP.</w:t>
      </w:r>
    </w:p>
    <w:p w14:paraId="70F63FE2" w14:textId="4F684C57" w:rsidR="00F31627" w:rsidRDefault="00F31627" w:rsidP="00F31627">
      <w:pPr>
        <w:spacing w:after="120"/>
        <w:rPr>
          <w:rFonts w:ascii="Arial" w:hAnsi="Arial" w:cs="Arial"/>
        </w:rPr>
      </w:pPr>
      <w:r w:rsidRPr="00F31627">
        <w:rPr>
          <w:rFonts w:ascii="Arial" w:hAnsi="Arial" w:cs="Arial"/>
          <w:b/>
        </w:rPr>
        <w:t xml:space="preserve">Recommendation 3 </w:t>
      </w:r>
      <w:r w:rsidRPr="00F31627">
        <w:rPr>
          <w:rFonts w:ascii="Arial" w:hAnsi="Arial" w:cs="Arial"/>
        </w:rPr>
        <w:t>–</w:t>
      </w:r>
      <w:r>
        <w:rPr>
          <w:rFonts w:ascii="Arial" w:hAnsi="Arial" w:cs="Arial"/>
        </w:rPr>
        <w:t xml:space="preserve"> </w:t>
      </w:r>
      <w:r w:rsidRPr="00F31627">
        <w:rPr>
          <w:rFonts w:ascii="Arial" w:hAnsi="Arial" w:cs="Arial"/>
          <w:b/>
        </w:rPr>
        <w:t>Provide support in principle</w:t>
      </w:r>
      <w:r w:rsidRPr="00F31627">
        <w:rPr>
          <w:rFonts w:ascii="Arial" w:hAnsi="Arial" w:cs="Arial"/>
        </w:rPr>
        <w:t xml:space="preserve"> to the creation of a partnership agreement and/or joint committee that has delegated powers to underpin and enable the Leeds </w:t>
      </w:r>
      <w:r w:rsidR="00091C56">
        <w:rPr>
          <w:rFonts w:ascii="Arial" w:hAnsi="Arial" w:cs="Arial"/>
        </w:rPr>
        <w:t>ICP</w:t>
      </w:r>
      <w:r w:rsidR="00E859AA">
        <w:rPr>
          <w:rFonts w:ascii="Arial" w:hAnsi="Arial" w:cs="Arial"/>
        </w:rPr>
        <w:t>.</w:t>
      </w:r>
    </w:p>
    <w:p w14:paraId="31FDB252" w14:textId="23661F5B" w:rsidR="00F31627" w:rsidRDefault="00F31627" w:rsidP="00F31627">
      <w:pPr>
        <w:spacing w:after="120"/>
        <w:rPr>
          <w:rFonts w:ascii="Arial" w:hAnsi="Arial" w:cs="Arial"/>
        </w:rPr>
      </w:pPr>
      <w:r w:rsidRPr="00FC1E6D">
        <w:rPr>
          <w:rFonts w:ascii="Arial" w:hAnsi="Arial" w:cs="Arial"/>
          <w:b/>
        </w:rPr>
        <w:t>Recommendation 4</w:t>
      </w:r>
      <w:r w:rsidRPr="00FC1E6D">
        <w:rPr>
          <w:rFonts w:ascii="Arial" w:hAnsi="Arial" w:cs="Arial"/>
        </w:rPr>
        <w:t xml:space="preserve"> –</w:t>
      </w:r>
      <w:r>
        <w:rPr>
          <w:rFonts w:ascii="Arial" w:hAnsi="Arial" w:cs="Arial"/>
        </w:rPr>
        <w:t xml:space="preserve"> </w:t>
      </w:r>
      <w:r w:rsidRPr="00F31627">
        <w:rPr>
          <w:rFonts w:ascii="Arial" w:hAnsi="Arial" w:cs="Arial"/>
          <w:b/>
        </w:rPr>
        <w:t>Provide sign-up</w:t>
      </w:r>
      <w:r w:rsidRPr="00FC1E6D">
        <w:rPr>
          <w:rFonts w:ascii="Arial" w:hAnsi="Arial" w:cs="Arial"/>
        </w:rPr>
        <w:t xml:space="preserve"> to securing a co-ordinating/integrating set of capabilities in the city</w:t>
      </w:r>
      <w:r>
        <w:rPr>
          <w:rFonts w:ascii="Arial" w:hAnsi="Arial" w:cs="Arial"/>
        </w:rPr>
        <w:t xml:space="preserve"> through </w:t>
      </w:r>
      <w:r w:rsidR="00825051">
        <w:rPr>
          <w:rFonts w:ascii="Arial" w:hAnsi="Arial" w:cs="Arial"/>
        </w:rPr>
        <w:t>a</w:t>
      </w:r>
      <w:r w:rsidR="00EF40E1">
        <w:rPr>
          <w:rFonts w:ascii="Arial" w:hAnsi="Arial" w:cs="Arial"/>
        </w:rPr>
        <w:t xml:space="preserve"> dedicated</w:t>
      </w:r>
      <w:r w:rsidR="00825051">
        <w:rPr>
          <w:rFonts w:ascii="Arial" w:hAnsi="Arial" w:cs="Arial"/>
        </w:rPr>
        <w:t xml:space="preserve"> </w:t>
      </w:r>
      <w:r>
        <w:rPr>
          <w:rFonts w:ascii="Arial" w:hAnsi="Arial" w:cs="Arial"/>
        </w:rPr>
        <w:t xml:space="preserve">ICP </w:t>
      </w:r>
      <w:r w:rsidR="00825051">
        <w:rPr>
          <w:rFonts w:ascii="Arial" w:hAnsi="Arial" w:cs="Arial"/>
        </w:rPr>
        <w:t>function</w:t>
      </w:r>
      <w:r w:rsidR="009E3C44">
        <w:rPr>
          <w:rFonts w:ascii="Arial" w:hAnsi="Arial" w:cs="Arial"/>
        </w:rPr>
        <w:t xml:space="preserve"> and commitment to doing things once where it makes sense to do so</w:t>
      </w:r>
      <w:r w:rsidR="00E859AA">
        <w:rPr>
          <w:rFonts w:ascii="Arial" w:hAnsi="Arial" w:cs="Arial"/>
        </w:rPr>
        <w:t>.</w:t>
      </w:r>
    </w:p>
    <w:p w14:paraId="411F7F01" w14:textId="57E0CDF7" w:rsidR="00DD7D89" w:rsidRPr="008061A4" w:rsidRDefault="00F31627" w:rsidP="00DD7D89">
      <w:r w:rsidRPr="008061A4">
        <w:rPr>
          <w:b/>
        </w:rPr>
        <w:t>Recommendation 5</w:t>
      </w:r>
      <w:r>
        <w:t xml:space="preserve"> – </w:t>
      </w:r>
      <w:r w:rsidRPr="00F31627">
        <w:rPr>
          <w:b/>
        </w:rPr>
        <w:t>Sign-up</w:t>
      </w:r>
      <w:r w:rsidRPr="008061A4">
        <w:t xml:space="preserve"> to a specific relationship </w:t>
      </w:r>
      <w:r w:rsidR="00DD7D89" w:rsidRPr="00DD7D89">
        <w:t>with the ICP, as a constituent part of the ICS, that takes responsibility for the discharge of duties in Leeds (as opposed to duties being discharged separately to the ICP)</w:t>
      </w:r>
      <w:r w:rsidR="00E859AA">
        <w:t>.</w:t>
      </w:r>
    </w:p>
    <w:p w14:paraId="05FA0EDC" w14:textId="77777777" w:rsidR="00F31627" w:rsidRDefault="00F31627" w:rsidP="00F31627">
      <w:pPr>
        <w:spacing w:after="120"/>
        <w:rPr>
          <w:rFonts w:ascii="Arial" w:hAnsi="Arial" w:cs="Arial"/>
        </w:rPr>
      </w:pPr>
    </w:p>
    <w:p w14:paraId="4B8250F2" w14:textId="77777777" w:rsidR="00E2135C" w:rsidRDefault="00D77C5D" w:rsidP="00F2109D">
      <w:pPr>
        <w:pStyle w:val="Heading1"/>
        <w:numPr>
          <w:ilvl w:val="1"/>
          <w:numId w:val="4"/>
        </w:numPr>
        <w:ind w:left="709"/>
      </w:pPr>
      <w:r>
        <w:t>Achieving our ambition</w:t>
      </w:r>
    </w:p>
    <w:p w14:paraId="61683B8A" w14:textId="790A2606" w:rsidR="00352E99" w:rsidRPr="00352E99" w:rsidRDefault="00285007" w:rsidP="00352E99">
      <w:pPr>
        <w:pStyle w:val="Heading2"/>
        <w:numPr>
          <w:ilvl w:val="0"/>
          <w:numId w:val="0"/>
        </w:numPr>
      </w:pPr>
      <w:r>
        <w:t>3</w:t>
      </w:r>
      <w:r w:rsidR="00352E99">
        <w:t>.1</w:t>
      </w:r>
      <w:r w:rsidR="00DB65E7">
        <w:tab/>
      </w:r>
      <w:r w:rsidR="009B1EF8">
        <w:t>Our</w:t>
      </w:r>
      <w:r w:rsidR="008E1F0D">
        <w:t xml:space="preserve"> </w:t>
      </w:r>
      <w:r w:rsidR="00D77C5D">
        <w:t xml:space="preserve">shared </w:t>
      </w:r>
      <w:r w:rsidR="008E1F0D">
        <w:t>ambition</w:t>
      </w:r>
    </w:p>
    <w:p w14:paraId="76C0FEFC" w14:textId="77777777" w:rsidR="00E2135C" w:rsidRDefault="00232C1A" w:rsidP="00E2135C">
      <w:pPr>
        <w:spacing w:after="120"/>
        <w:rPr>
          <w:rFonts w:ascii="Arial" w:hAnsi="Arial" w:cs="Arial"/>
        </w:rPr>
      </w:pPr>
      <w:r>
        <w:rPr>
          <w:rFonts w:ascii="Arial" w:hAnsi="Arial" w:cs="Arial"/>
        </w:rPr>
        <w:t>Our Leeds Health and Wellbeing Strategy has set the focus of our partnership that together w</w:t>
      </w:r>
      <w:r w:rsidR="002E5992">
        <w:rPr>
          <w:rFonts w:ascii="Arial" w:hAnsi="Arial" w:cs="Arial"/>
        </w:rPr>
        <w:t>e will make</w:t>
      </w:r>
      <w:r w:rsidR="00E2135C" w:rsidRPr="00714D84">
        <w:rPr>
          <w:rFonts w:ascii="Arial" w:hAnsi="Arial" w:cs="Arial"/>
        </w:rPr>
        <w:t xml:space="preserve"> Leeds the best city in the UK for health and wellbeing</w:t>
      </w:r>
      <w:r w:rsidR="00155C79">
        <w:rPr>
          <w:rFonts w:ascii="Arial" w:hAnsi="Arial" w:cs="Arial"/>
        </w:rPr>
        <w:t>, a healthy caring city for all ages, where the poorest improve their health the fastest</w:t>
      </w:r>
      <w:r w:rsidR="00471D6F">
        <w:rPr>
          <w:rFonts w:ascii="Arial" w:hAnsi="Arial" w:cs="Arial"/>
        </w:rPr>
        <w:t>.  T</w:t>
      </w:r>
      <w:r w:rsidR="00471D6F" w:rsidRPr="00471D6F">
        <w:rPr>
          <w:rFonts w:ascii="Arial" w:hAnsi="Arial" w:cs="Arial"/>
        </w:rPr>
        <w:t>he best city for all ages, both now and for future generations.</w:t>
      </w:r>
    </w:p>
    <w:p w14:paraId="6503124A" w14:textId="77777777" w:rsidR="009B1EF8" w:rsidRDefault="00FB2ECE" w:rsidP="009B1EF8">
      <w:pPr>
        <w:spacing w:after="120"/>
        <w:rPr>
          <w:rFonts w:ascii="Arial" w:hAnsi="Arial" w:cs="Arial"/>
        </w:rPr>
      </w:pPr>
      <w:r w:rsidRPr="00FB2ECE">
        <w:rPr>
          <w:rFonts w:ascii="Arial" w:hAnsi="Arial" w:cs="Arial"/>
        </w:rPr>
        <w:t>Despite some fantastic work to date, good health and prosperity in our city is still not felt by all and there is evidence that some inequalities are widening</w:t>
      </w:r>
      <w:r w:rsidR="00471D6F">
        <w:rPr>
          <w:rFonts w:ascii="Arial" w:hAnsi="Arial" w:cs="Arial"/>
        </w:rPr>
        <w:t xml:space="preserve"> and will worsen as a result of the Covid pandemic</w:t>
      </w:r>
      <w:r w:rsidRPr="00FB2ECE">
        <w:rPr>
          <w:rFonts w:ascii="Arial" w:hAnsi="Arial" w:cs="Arial"/>
        </w:rPr>
        <w:t>. Making Leeds a more equal city with more people benefiting from the life chances currently enjoyed by the few</w:t>
      </w:r>
      <w:r w:rsidR="00232C1A">
        <w:rPr>
          <w:rFonts w:ascii="Arial" w:hAnsi="Arial" w:cs="Arial"/>
        </w:rPr>
        <w:t xml:space="preserve"> is at the heart of our vision.  </w:t>
      </w:r>
      <w:r w:rsidR="00232C1A" w:rsidRPr="00232C1A">
        <w:rPr>
          <w:rFonts w:ascii="Arial" w:hAnsi="Arial" w:cs="Arial"/>
        </w:rPr>
        <w:t xml:space="preserve">This is why we </w:t>
      </w:r>
      <w:r w:rsidR="00232C1A">
        <w:rPr>
          <w:rFonts w:ascii="Arial" w:hAnsi="Arial" w:cs="Arial"/>
        </w:rPr>
        <w:t xml:space="preserve">emphasise </w:t>
      </w:r>
      <w:r w:rsidR="00232C1A" w:rsidRPr="00232C1A">
        <w:rPr>
          <w:rFonts w:ascii="Arial" w:hAnsi="Arial" w:cs="Arial"/>
        </w:rPr>
        <w:t>the importance of good health, the need to boost resilience, and focusing on prevention as a means of enabling higher quality, person-centred service provision.</w:t>
      </w:r>
    </w:p>
    <w:p w14:paraId="41E18DC1" w14:textId="77777777" w:rsidR="00A962CE" w:rsidRDefault="00A962CE" w:rsidP="00C3312E">
      <w:pPr>
        <w:spacing w:after="120"/>
        <w:rPr>
          <w:rFonts w:ascii="Arial" w:hAnsi="Arial" w:cs="Arial"/>
        </w:rPr>
      </w:pPr>
      <w:r>
        <w:rPr>
          <w:rFonts w:ascii="Arial" w:hAnsi="Arial" w:cs="Arial"/>
        </w:rPr>
        <w:t>A</w:t>
      </w:r>
      <w:r w:rsidRPr="00A962CE">
        <w:rPr>
          <w:rFonts w:ascii="Arial" w:hAnsi="Arial" w:cs="Arial"/>
        </w:rPr>
        <w:t xml:space="preserve"> social model of health is fundamental to prevention of p</w:t>
      </w:r>
      <w:r>
        <w:rPr>
          <w:rFonts w:ascii="Arial" w:hAnsi="Arial" w:cs="Arial"/>
        </w:rPr>
        <w:t>oor physical and mental health, which</w:t>
      </w:r>
      <w:r w:rsidRPr="00A962CE">
        <w:rPr>
          <w:rFonts w:ascii="Arial" w:hAnsi="Arial" w:cs="Arial"/>
        </w:rPr>
        <w:t xml:space="preserve"> take into account influences on health and wellbeing, including social, cultural, economic, and environmental factors. </w:t>
      </w:r>
      <w:r w:rsidR="000A7C15">
        <w:rPr>
          <w:rFonts w:ascii="Arial" w:hAnsi="Arial" w:cs="Arial"/>
        </w:rPr>
        <w:t xml:space="preserve">We believe </w:t>
      </w:r>
      <w:r w:rsidRPr="00A962CE">
        <w:rPr>
          <w:rFonts w:ascii="Arial" w:hAnsi="Arial" w:cs="Arial"/>
        </w:rPr>
        <w:t xml:space="preserve">that people are the catalysts for change in their local communities </w:t>
      </w:r>
      <w:r>
        <w:rPr>
          <w:rFonts w:ascii="Arial" w:hAnsi="Arial" w:cs="Arial"/>
        </w:rPr>
        <w:t xml:space="preserve">and within the front-line </w:t>
      </w:r>
      <w:r w:rsidRPr="00A962CE">
        <w:rPr>
          <w:rFonts w:ascii="Arial" w:hAnsi="Arial" w:cs="Arial"/>
        </w:rPr>
        <w:t>and should be actively involved in identifying, planning, designing and implementing solutions to health issues and unjust health inequalities. Strategic alliances of individuals, communities, services,</w:t>
      </w:r>
      <w:r>
        <w:rPr>
          <w:rFonts w:ascii="Arial" w:hAnsi="Arial" w:cs="Arial"/>
        </w:rPr>
        <w:t xml:space="preserve"> professionals</w:t>
      </w:r>
      <w:r w:rsidRPr="00A962CE">
        <w:rPr>
          <w:rFonts w:ascii="Arial" w:hAnsi="Arial" w:cs="Arial"/>
        </w:rPr>
        <w:t xml:space="preserve"> and local councillors, </w:t>
      </w:r>
      <w:r>
        <w:rPr>
          <w:rFonts w:ascii="Arial" w:hAnsi="Arial" w:cs="Arial"/>
        </w:rPr>
        <w:t>will</w:t>
      </w:r>
      <w:r w:rsidRPr="00A962CE">
        <w:rPr>
          <w:rFonts w:ascii="Arial" w:hAnsi="Arial" w:cs="Arial"/>
        </w:rPr>
        <w:t xml:space="preserve"> be used and developed further to support this shift.</w:t>
      </w:r>
    </w:p>
    <w:p w14:paraId="0507FC09" w14:textId="77777777" w:rsidR="008621F6" w:rsidRDefault="00EA24A6" w:rsidP="00C3312E">
      <w:pPr>
        <w:spacing w:after="120"/>
        <w:rPr>
          <w:rFonts w:ascii="Arial" w:hAnsi="Arial" w:cs="Arial"/>
        </w:rPr>
      </w:pPr>
      <w:r w:rsidRPr="00EA24A6">
        <w:rPr>
          <w:rFonts w:ascii="Arial" w:hAnsi="Arial" w:cs="Arial"/>
        </w:rPr>
        <w:t>Improving health services needs to happen alongside achieving financial sustainability</w:t>
      </w:r>
      <w:r w:rsidR="00083B76">
        <w:rPr>
          <w:rFonts w:ascii="Arial" w:hAnsi="Arial" w:cs="Arial"/>
        </w:rPr>
        <w:t>, m</w:t>
      </w:r>
      <w:r w:rsidRPr="00EA24A6">
        <w:rPr>
          <w:rFonts w:ascii="Arial" w:hAnsi="Arial" w:cs="Arial"/>
        </w:rPr>
        <w:t>aking the best use of the collective resources</w:t>
      </w:r>
      <w:r w:rsidR="005A0546">
        <w:rPr>
          <w:rFonts w:ascii="Arial" w:hAnsi="Arial" w:cs="Arial"/>
        </w:rPr>
        <w:t>, and</w:t>
      </w:r>
      <w:r w:rsidRPr="00EA24A6">
        <w:rPr>
          <w:rFonts w:ascii="Arial" w:hAnsi="Arial" w:cs="Arial"/>
        </w:rPr>
        <w:t xml:space="preserve"> </w:t>
      </w:r>
      <w:r w:rsidR="00083B76">
        <w:rPr>
          <w:rFonts w:ascii="Arial" w:hAnsi="Arial" w:cs="Arial"/>
        </w:rPr>
        <w:t>working more purposefully in an integrated way to ensure we improve the health and wellbeing of the people of Leeds.</w:t>
      </w:r>
      <w:r w:rsidR="00223B4B">
        <w:rPr>
          <w:rFonts w:ascii="Arial" w:hAnsi="Arial" w:cs="Arial"/>
        </w:rPr>
        <w:t xml:space="preserve"> </w:t>
      </w:r>
    </w:p>
    <w:p w14:paraId="1E5C8D5C" w14:textId="77777777" w:rsidR="00352E99" w:rsidRDefault="00352E99" w:rsidP="00C3312E">
      <w:pPr>
        <w:spacing w:after="120"/>
        <w:rPr>
          <w:rFonts w:ascii="Arial" w:hAnsi="Arial" w:cs="Arial"/>
        </w:rPr>
      </w:pPr>
    </w:p>
    <w:p w14:paraId="5FA7BCB7" w14:textId="603526A4" w:rsidR="00352E99" w:rsidRPr="00352E99" w:rsidRDefault="00285007" w:rsidP="00352E99">
      <w:pPr>
        <w:spacing w:after="120"/>
        <w:outlineLvl w:val="1"/>
        <w:rPr>
          <w:rFonts w:ascii="Arial" w:hAnsi="Arial" w:cs="Arial"/>
          <w:b/>
          <w:color w:val="D42233" w:themeColor="text2"/>
          <w:sz w:val="24"/>
        </w:rPr>
      </w:pPr>
      <w:r>
        <w:rPr>
          <w:rFonts w:ascii="Arial" w:hAnsi="Arial" w:cs="Arial"/>
          <w:b/>
          <w:color w:val="D42233" w:themeColor="text2"/>
          <w:sz w:val="24"/>
        </w:rPr>
        <w:t>3</w:t>
      </w:r>
      <w:r w:rsidR="00352E99">
        <w:rPr>
          <w:rFonts w:ascii="Arial" w:hAnsi="Arial" w:cs="Arial"/>
          <w:b/>
          <w:color w:val="D42233" w:themeColor="text2"/>
          <w:sz w:val="24"/>
        </w:rPr>
        <w:t>.2</w:t>
      </w:r>
      <w:r w:rsidR="00352E99" w:rsidRPr="00352E99">
        <w:rPr>
          <w:rFonts w:ascii="Arial" w:hAnsi="Arial" w:cs="Arial"/>
          <w:b/>
          <w:color w:val="D42233" w:themeColor="text2"/>
          <w:sz w:val="24"/>
        </w:rPr>
        <w:tab/>
      </w:r>
      <w:r w:rsidR="00352E99">
        <w:rPr>
          <w:rFonts w:ascii="Arial" w:hAnsi="Arial" w:cs="Arial"/>
          <w:b/>
          <w:color w:val="D42233" w:themeColor="text2"/>
          <w:sz w:val="24"/>
        </w:rPr>
        <w:t>Delivering our</w:t>
      </w:r>
      <w:r w:rsidR="00352E99" w:rsidRPr="00352E99">
        <w:rPr>
          <w:rFonts w:ascii="Arial" w:hAnsi="Arial" w:cs="Arial"/>
          <w:b/>
          <w:color w:val="D42233" w:themeColor="text2"/>
          <w:sz w:val="24"/>
        </w:rPr>
        <w:t xml:space="preserve"> ambition</w:t>
      </w:r>
    </w:p>
    <w:p w14:paraId="40FF9E75" w14:textId="77777777" w:rsidR="00352E99" w:rsidRPr="00352E99" w:rsidRDefault="00352E99" w:rsidP="00352E99">
      <w:pPr>
        <w:spacing w:after="120"/>
        <w:rPr>
          <w:rFonts w:ascii="Arial" w:hAnsi="Arial" w:cs="Arial"/>
        </w:rPr>
      </w:pPr>
      <w:r w:rsidRPr="00352E99">
        <w:rPr>
          <w:rFonts w:ascii="Arial" w:hAnsi="Arial" w:cs="Arial"/>
        </w:rPr>
        <w:t xml:space="preserve">Having a shared ambition is only </w:t>
      </w:r>
      <w:r>
        <w:rPr>
          <w:rFonts w:ascii="Arial" w:hAnsi="Arial" w:cs="Arial"/>
        </w:rPr>
        <w:t>part of the picture.  We need a clearly defined and shared</w:t>
      </w:r>
      <w:r w:rsidRPr="00352E99">
        <w:rPr>
          <w:rFonts w:ascii="Arial" w:hAnsi="Arial" w:cs="Arial"/>
        </w:rPr>
        <w:t xml:space="preserve"> work programme </w:t>
      </w:r>
      <w:r>
        <w:rPr>
          <w:rFonts w:ascii="Arial" w:hAnsi="Arial" w:cs="Arial"/>
        </w:rPr>
        <w:t xml:space="preserve">to </w:t>
      </w:r>
      <w:r w:rsidRPr="00352E99">
        <w:rPr>
          <w:rFonts w:ascii="Arial" w:hAnsi="Arial" w:cs="Arial"/>
        </w:rPr>
        <w:t xml:space="preserve">collectively own and deliver.  This work programme also needs outcomes and indicators that are jointly owned and which can be used to measure </w:t>
      </w:r>
      <w:r>
        <w:rPr>
          <w:rFonts w:ascii="Arial" w:hAnsi="Arial" w:cs="Arial"/>
        </w:rPr>
        <w:t xml:space="preserve">our </w:t>
      </w:r>
      <w:r w:rsidRPr="00352E99">
        <w:rPr>
          <w:rFonts w:ascii="Arial" w:hAnsi="Arial" w:cs="Arial"/>
        </w:rPr>
        <w:t>success</w:t>
      </w:r>
      <w:r w:rsidR="00014EEB">
        <w:rPr>
          <w:rFonts w:ascii="Arial" w:hAnsi="Arial" w:cs="Arial"/>
        </w:rPr>
        <w:t xml:space="preserve"> not just in the here and now but also improving the heal</w:t>
      </w:r>
      <w:r w:rsidR="001B1BAC">
        <w:rPr>
          <w:rFonts w:ascii="Arial" w:hAnsi="Arial" w:cs="Arial"/>
        </w:rPr>
        <w:t>th and wellbeing of</w:t>
      </w:r>
      <w:r w:rsidR="00014EEB">
        <w:rPr>
          <w:rFonts w:ascii="Arial" w:hAnsi="Arial" w:cs="Arial"/>
        </w:rPr>
        <w:t xml:space="preserve"> the Leeds population over a longer time period. </w:t>
      </w:r>
    </w:p>
    <w:p w14:paraId="296ED083" w14:textId="51C10B31" w:rsidR="00716282" w:rsidRDefault="00B26BEC" w:rsidP="00352E99">
      <w:pPr>
        <w:spacing w:after="120"/>
        <w:rPr>
          <w:rFonts w:ascii="Arial" w:hAnsi="Arial" w:cs="Arial"/>
        </w:rPr>
      </w:pPr>
      <w:r>
        <w:rPr>
          <w:rFonts w:ascii="Arial" w:hAnsi="Arial" w:cs="Arial"/>
        </w:rPr>
        <w:t xml:space="preserve">In November 2019, NHS Leeds </w:t>
      </w:r>
      <w:r w:rsidR="00352E99" w:rsidRPr="00352E99">
        <w:rPr>
          <w:rFonts w:ascii="Arial" w:hAnsi="Arial" w:cs="Arial"/>
        </w:rPr>
        <w:t xml:space="preserve">CCG </w:t>
      </w:r>
      <w:r w:rsidR="00EF40E1">
        <w:rPr>
          <w:rFonts w:ascii="Arial" w:hAnsi="Arial" w:cs="Arial"/>
        </w:rPr>
        <w:t xml:space="preserve">committed on behalf of the partners to </w:t>
      </w:r>
      <w:r w:rsidR="00716282">
        <w:rPr>
          <w:rFonts w:ascii="Arial" w:hAnsi="Arial" w:cs="Arial"/>
        </w:rPr>
        <w:t>le</w:t>
      </w:r>
      <w:r w:rsidR="00EF40E1">
        <w:rPr>
          <w:rFonts w:ascii="Arial" w:hAnsi="Arial" w:cs="Arial"/>
        </w:rPr>
        <w:t>a</w:t>
      </w:r>
      <w:r w:rsidR="00716282">
        <w:rPr>
          <w:rFonts w:ascii="Arial" w:hAnsi="Arial" w:cs="Arial"/>
        </w:rPr>
        <w:t>d the</w:t>
      </w:r>
      <w:r w:rsidR="00352E99" w:rsidRPr="00352E99">
        <w:rPr>
          <w:rFonts w:ascii="Arial" w:hAnsi="Arial" w:cs="Arial"/>
        </w:rPr>
        <w:t xml:space="preserve"> develop</w:t>
      </w:r>
      <w:r w:rsidR="00716282">
        <w:rPr>
          <w:rFonts w:ascii="Arial" w:hAnsi="Arial" w:cs="Arial"/>
        </w:rPr>
        <w:t>ment</w:t>
      </w:r>
      <w:r w:rsidR="00352E99" w:rsidRPr="00352E99">
        <w:rPr>
          <w:rFonts w:ascii="Arial" w:hAnsi="Arial" w:cs="Arial"/>
        </w:rPr>
        <w:t xml:space="preserve"> </w:t>
      </w:r>
      <w:r w:rsidR="00EF40E1">
        <w:rPr>
          <w:rFonts w:ascii="Arial" w:hAnsi="Arial" w:cs="Arial"/>
        </w:rPr>
        <w:t xml:space="preserve">of </w:t>
      </w:r>
      <w:r w:rsidR="00352E99" w:rsidRPr="00352E99">
        <w:rPr>
          <w:rFonts w:ascii="Arial" w:hAnsi="Arial" w:cs="Arial"/>
        </w:rPr>
        <w:t xml:space="preserve">the ‘Left-shift Blueprint’ as one of the contributions towards </w:t>
      </w:r>
      <w:r>
        <w:rPr>
          <w:rFonts w:ascii="Arial" w:hAnsi="Arial" w:cs="Arial"/>
        </w:rPr>
        <w:t>delivering</w:t>
      </w:r>
      <w:r w:rsidR="00352E99" w:rsidRPr="00352E99">
        <w:rPr>
          <w:rFonts w:ascii="Arial" w:hAnsi="Arial" w:cs="Arial"/>
        </w:rPr>
        <w:t xml:space="preserve"> our </w:t>
      </w:r>
      <w:r w:rsidR="00EF40E1">
        <w:rPr>
          <w:rFonts w:ascii="Arial" w:hAnsi="Arial" w:cs="Arial"/>
        </w:rPr>
        <w:t xml:space="preserve">collective </w:t>
      </w:r>
      <w:r w:rsidR="00352E99" w:rsidRPr="00352E99">
        <w:rPr>
          <w:rFonts w:ascii="Arial" w:hAnsi="Arial" w:cs="Arial"/>
        </w:rPr>
        <w:t xml:space="preserve">partnership ambition.  Over the </w:t>
      </w:r>
      <w:r>
        <w:rPr>
          <w:rFonts w:ascii="Arial" w:hAnsi="Arial" w:cs="Arial"/>
        </w:rPr>
        <w:t xml:space="preserve">last </w:t>
      </w:r>
      <w:r w:rsidR="00291387">
        <w:rPr>
          <w:rFonts w:ascii="Arial" w:hAnsi="Arial" w:cs="Arial"/>
        </w:rPr>
        <w:t xml:space="preserve">12 months, as a partnership, </w:t>
      </w:r>
      <w:r w:rsidR="00EF40E1">
        <w:rPr>
          <w:rFonts w:ascii="Arial" w:hAnsi="Arial" w:cs="Arial"/>
        </w:rPr>
        <w:t>we</w:t>
      </w:r>
      <w:r w:rsidR="00352E99" w:rsidRPr="00352E99">
        <w:rPr>
          <w:rFonts w:ascii="Arial" w:hAnsi="Arial" w:cs="Arial"/>
        </w:rPr>
        <w:t xml:space="preserve"> have developed</w:t>
      </w:r>
      <w:r>
        <w:rPr>
          <w:rFonts w:ascii="Arial" w:hAnsi="Arial" w:cs="Arial"/>
        </w:rPr>
        <w:t xml:space="preserve"> the ‘Left-shift Blueprint’ which</w:t>
      </w:r>
      <w:r w:rsidR="00352E99" w:rsidRPr="00352E99">
        <w:rPr>
          <w:rFonts w:ascii="Arial" w:hAnsi="Arial" w:cs="Arial"/>
        </w:rPr>
        <w:t xml:space="preserve"> sets out how health and care services will be delivered in</w:t>
      </w:r>
      <w:r w:rsidR="00716282">
        <w:rPr>
          <w:rFonts w:ascii="Arial" w:hAnsi="Arial" w:cs="Arial"/>
        </w:rPr>
        <w:t xml:space="preserve"> Leeds over the next five years. </w:t>
      </w:r>
    </w:p>
    <w:p w14:paraId="1B41FB8C" w14:textId="31C47F0C" w:rsidR="00716282" w:rsidRPr="00716282" w:rsidRDefault="00716282" w:rsidP="00716282">
      <w:pPr>
        <w:spacing w:after="120"/>
        <w:rPr>
          <w:rFonts w:ascii="Arial" w:hAnsi="Arial" w:cs="Arial"/>
        </w:rPr>
      </w:pPr>
      <w:r w:rsidRPr="00716282">
        <w:rPr>
          <w:rFonts w:ascii="Arial" w:hAnsi="Arial" w:cs="Arial"/>
        </w:rPr>
        <w:t>Whilst this work is essential to ensur</w:t>
      </w:r>
      <w:r w:rsidR="00014EEB">
        <w:rPr>
          <w:rFonts w:ascii="Arial" w:hAnsi="Arial" w:cs="Arial"/>
        </w:rPr>
        <w:t>ing</w:t>
      </w:r>
      <w:r w:rsidRPr="00716282">
        <w:rPr>
          <w:rFonts w:ascii="Arial" w:hAnsi="Arial" w:cs="Arial"/>
        </w:rPr>
        <w:t xml:space="preserve"> a coherent approach to</w:t>
      </w:r>
      <w:r>
        <w:rPr>
          <w:rFonts w:ascii="Arial" w:hAnsi="Arial" w:cs="Arial"/>
        </w:rPr>
        <w:t xml:space="preserve"> improving health and wellbeing </w:t>
      </w:r>
      <w:r w:rsidRPr="00716282">
        <w:rPr>
          <w:rFonts w:ascii="Arial" w:hAnsi="Arial" w:cs="Arial"/>
        </w:rPr>
        <w:t>outcomes across the city, it is even more critical that it is u</w:t>
      </w:r>
      <w:r>
        <w:rPr>
          <w:rFonts w:ascii="Arial" w:hAnsi="Arial" w:cs="Arial"/>
        </w:rPr>
        <w:t xml:space="preserve">ndertaken now given the planned </w:t>
      </w:r>
      <w:r w:rsidRPr="00716282">
        <w:rPr>
          <w:rFonts w:ascii="Arial" w:hAnsi="Arial" w:cs="Arial"/>
        </w:rPr>
        <w:t>initiatives to rebuild hospital estates and to understand and ad</w:t>
      </w:r>
      <w:r>
        <w:rPr>
          <w:rFonts w:ascii="Arial" w:hAnsi="Arial" w:cs="Arial"/>
        </w:rPr>
        <w:t xml:space="preserve">dress the impact of </w:t>
      </w:r>
      <w:r w:rsidR="00177AE7">
        <w:rPr>
          <w:rFonts w:ascii="Arial" w:hAnsi="Arial" w:cs="Arial"/>
        </w:rPr>
        <w:t>the pandemic</w:t>
      </w:r>
      <w:r>
        <w:rPr>
          <w:rFonts w:ascii="Arial" w:hAnsi="Arial" w:cs="Arial"/>
        </w:rPr>
        <w:t xml:space="preserve"> on </w:t>
      </w:r>
      <w:r w:rsidRPr="00716282">
        <w:rPr>
          <w:rFonts w:ascii="Arial" w:hAnsi="Arial" w:cs="Arial"/>
        </w:rPr>
        <w:t xml:space="preserve">health outcomes and health inequalities. </w:t>
      </w:r>
      <w:r w:rsidR="008D18ED">
        <w:rPr>
          <w:rFonts w:ascii="Arial" w:hAnsi="Arial" w:cs="Arial"/>
        </w:rPr>
        <w:t>I</w:t>
      </w:r>
      <w:r w:rsidRPr="00716282">
        <w:rPr>
          <w:rFonts w:ascii="Arial" w:hAnsi="Arial" w:cs="Arial"/>
        </w:rPr>
        <w:t>t is essentia</w:t>
      </w:r>
      <w:r w:rsidR="008A7244">
        <w:rPr>
          <w:rFonts w:ascii="Arial" w:hAnsi="Arial" w:cs="Arial"/>
        </w:rPr>
        <w:t>l that through the ‘Left-shift Blueprint’</w:t>
      </w:r>
      <w:r>
        <w:rPr>
          <w:rFonts w:ascii="Arial" w:hAnsi="Arial" w:cs="Arial"/>
        </w:rPr>
        <w:t xml:space="preserve"> we </w:t>
      </w:r>
      <w:r w:rsidRPr="00716282">
        <w:rPr>
          <w:rFonts w:ascii="Arial" w:hAnsi="Arial" w:cs="Arial"/>
        </w:rPr>
        <w:t>develop an agreed model of care for the city which drives h</w:t>
      </w:r>
      <w:r>
        <w:rPr>
          <w:rFonts w:ascii="Arial" w:hAnsi="Arial" w:cs="Arial"/>
        </w:rPr>
        <w:t xml:space="preserve">ealth improvement, meets future </w:t>
      </w:r>
      <w:r w:rsidRPr="00716282">
        <w:rPr>
          <w:rFonts w:ascii="Arial" w:hAnsi="Arial" w:cs="Arial"/>
        </w:rPr>
        <w:t>demand and can also be delivered withi</w:t>
      </w:r>
      <w:r>
        <w:rPr>
          <w:rFonts w:ascii="Arial" w:hAnsi="Arial" w:cs="Arial"/>
        </w:rPr>
        <w:t xml:space="preserve">n our future estates footprint. </w:t>
      </w:r>
      <w:r w:rsidR="008A7244">
        <w:rPr>
          <w:rFonts w:ascii="Arial" w:hAnsi="Arial" w:cs="Arial"/>
        </w:rPr>
        <w:t>The ‘Left-shift B</w:t>
      </w:r>
      <w:r w:rsidRPr="00716282">
        <w:rPr>
          <w:rFonts w:ascii="Arial" w:hAnsi="Arial" w:cs="Arial"/>
        </w:rPr>
        <w:t>lueprint</w:t>
      </w:r>
      <w:r w:rsidR="008A7244">
        <w:rPr>
          <w:rFonts w:ascii="Arial" w:hAnsi="Arial" w:cs="Arial"/>
        </w:rPr>
        <w:t>’</w:t>
      </w:r>
      <w:r w:rsidRPr="00716282">
        <w:rPr>
          <w:rFonts w:ascii="Arial" w:hAnsi="Arial" w:cs="Arial"/>
        </w:rPr>
        <w:t xml:space="preserve"> sets out our system wide ambitions through </w:t>
      </w:r>
      <w:r w:rsidR="004A6D94">
        <w:rPr>
          <w:rFonts w:ascii="Arial" w:hAnsi="Arial" w:cs="Arial"/>
        </w:rPr>
        <w:t>three types of</w:t>
      </w:r>
      <w:r w:rsidRPr="00716282">
        <w:rPr>
          <w:rFonts w:ascii="Arial" w:hAnsi="Arial" w:cs="Arial"/>
        </w:rPr>
        <w:t xml:space="preserve"> strategic indicators.</w:t>
      </w:r>
    </w:p>
    <w:p w14:paraId="4D5BE80D" w14:textId="77777777" w:rsidR="004A6D94" w:rsidRDefault="00716282" w:rsidP="00716282">
      <w:pPr>
        <w:pStyle w:val="ListParagraph"/>
        <w:numPr>
          <w:ilvl w:val="0"/>
          <w:numId w:val="31"/>
        </w:numPr>
        <w:spacing w:after="120"/>
        <w:rPr>
          <w:rFonts w:ascii="Arial" w:hAnsi="Arial" w:cs="Arial"/>
        </w:rPr>
      </w:pPr>
      <w:r w:rsidRPr="004A6D94">
        <w:rPr>
          <w:rFonts w:ascii="Arial" w:hAnsi="Arial" w:cs="Arial"/>
        </w:rPr>
        <w:t xml:space="preserve">Health </w:t>
      </w:r>
      <w:r w:rsidR="00014EEB">
        <w:rPr>
          <w:rFonts w:ascii="Arial" w:hAnsi="Arial" w:cs="Arial"/>
        </w:rPr>
        <w:t>o</w:t>
      </w:r>
      <w:r w:rsidRPr="004A6D94">
        <w:rPr>
          <w:rFonts w:ascii="Arial" w:hAnsi="Arial" w:cs="Arial"/>
        </w:rPr>
        <w:t xml:space="preserve">utcome </w:t>
      </w:r>
      <w:r w:rsidR="00014EEB">
        <w:rPr>
          <w:rFonts w:ascii="Arial" w:hAnsi="Arial" w:cs="Arial"/>
        </w:rPr>
        <w:t>a</w:t>
      </w:r>
      <w:r w:rsidRPr="004A6D94">
        <w:rPr>
          <w:rFonts w:ascii="Arial" w:hAnsi="Arial" w:cs="Arial"/>
        </w:rPr>
        <w:t xml:space="preserve">mbitions – </w:t>
      </w:r>
      <w:r w:rsidR="00014EEB">
        <w:rPr>
          <w:rFonts w:ascii="Arial" w:hAnsi="Arial" w:cs="Arial"/>
        </w:rPr>
        <w:t>t</w:t>
      </w:r>
      <w:r w:rsidRPr="004A6D94">
        <w:rPr>
          <w:rFonts w:ascii="Arial" w:hAnsi="Arial" w:cs="Arial"/>
        </w:rPr>
        <w:t>hese are longer term indicators looking at over a</w:t>
      </w:r>
      <w:r w:rsidR="004A6D94">
        <w:rPr>
          <w:rFonts w:ascii="Arial" w:hAnsi="Arial" w:cs="Arial"/>
        </w:rPr>
        <w:t xml:space="preserve"> </w:t>
      </w:r>
      <w:r w:rsidRPr="004A6D94">
        <w:rPr>
          <w:rFonts w:ascii="Arial" w:hAnsi="Arial" w:cs="Arial"/>
        </w:rPr>
        <w:t>10 year period</w:t>
      </w:r>
    </w:p>
    <w:p w14:paraId="59E20B6B" w14:textId="77777777" w:rsidR="004A6D94" w:rsidRDefault="00716282" w:rsidP="00716282">
      <w:pPr>
        <w:pStyle w:val="ListParagraph"/>
        <w:numPr>
          <w:ilvl w:val="0"/>
          <w:numId w:val="31"/>
        </w:numPr>
        <w:spacing w:after="120"/>
        <w:rPr>
          <w:rFonts w:ascii="Arial" w:hAnsi="Arial" w:cs="Arial"/>
        </w:rPr>
      </w:pPr>
      <w:r w:rsidRPr="004A6D94">
        <w:rPr>
          <w:rFonts w:ascii="Arial" w:hAnsi="Arial" w:cs="Arial"/>
        </w:rPr>
        <w:lastRenderedPageBreak/>
        <w:t xml:space="preserve">System activity metrics – </w:t>
      </w:r>
      <w:r w:rsidR="00014EEB">
        <w:rPr>
          <w:rFonts w:ascii="Arial" w:hAnsi="Arial" w:cs="Arial"/>
        </w:rPr>
        <w:t>t</w:t>
      </w:r>
      <w:r w:rsidRPr="004A6D94">
        <w:rPr>
          <w:rFonts w:ascii="Arial" w:hAnsi="Arial" w:cs="Arial"/>
        </w:rPr>
        <w:t>hese indicators will provide a more immediate view of impact and</w:t>
      </w:r>
      <w:r w:rsidR="004A6D94">
        <w:rPr>
          <w:rFonts w:ascii="Arial" w:hAnsi="Arial" w:cs="Arial"/>
        </w:rPr>
        <w:t xml:space="preserve"> </w:t>
      </w:r>
      <w:r w:rsidRPr="004A6D94">
        <w:rPr>
          <w:rFonts w:ascii="Arial" w:hAnsi="Arial" w:cs="Arial"/>
        </w:rPr>
        <w:t>will be measured through the Leeds Data Model</w:t>
      </w:r>
    </w:p>
    <w:p w14:paraId="4FDCF9C3" w14:textId="4BCBDEC1" w:rsidR="00716282" w:rsidRPr="004A6D94" w:rsidRDefault="00716282" w:rsidP="00716282">
      <w:pPr>
        <w:pStyle w:val="ListParagraph"/>
        <w:numPr>
          <w:ilvl w:val="0"/>
          <w:numId w:val="31"/>
        </w:numPr>
        <w:spacing w:after="120"/>
        <w:rPr>
          <w:rFonts w:ascii="Arial" w:hAnsi="Arial" w:cs="Arial"/>
        </w:rPr>
      </w:pPr>
      <w:r w:rsidRPr="004A6D94">
        <w:rPr>
          <w:rFonts w:ascii="Arial" w:hAnsi="Arial" w:cs="Arial"/>
        </w:rPr>
        <w:t xml:space="preserve">Quality experience measures – </w:t>
      </w:r>
      <w:r w:rsidR="00F234C7">
        <w:t>these</w:t>
      </w:r>
      <w:r w:rsidR="001B1BAC">
        <w:t xml:space="preserve"> will use a balanced scorecard approach using a mixture of u</w:t>
      </w:r>
      <w:r w:rsidR="001B1BAC" w:rsidRPr="00052CFB">
        <w:t xml:space="preserve">ser voice: </w:t>
      </w:r>
      <w:proofErr w:type="spellStart"/>
      <w:r w:rsidR="001B1BAC" w:rsidRPr="00052CFB">
        <w:t>Healthwatch</w:t>
      </w:r>
      <w:proofErr w:type="spellEnd"/>
      <w:r w:rsidR="001B1BAC" w:rsidRPr="00052CFB">
        <w:t xml:space="preserve"> </w:t>
      </w:r>
      <w:r w:rsidR="00254AB9">
        <w:t>and</w:t>
      </w:r>
      <w:r w:rsidR="001B1BAC" w:rsidRPr="00052CFB">
        <w:t xml:space="preserve"> other user-led feedback mechanisms</w:t>
      </w:r>
      <w:r w:rsidR="001B1BAC">
        <w:t>, compliments and complaints information, m</w:t>
      </w:r>
      <w:r w:rsidR="001B1BAC" w:rsidRPr="00052CFB">
        <w:t>ulti-agency and multi-disciplinary case file audit</w:t>
      </w:r>
      <w:r w:rsidR="00254AB9">
        <w:t>s</w:t>
      </w:r>
      <w:r w:rsidR="001B1BAC">
        <w:t>, and metrics</w:t>
      </w:r>
      <w:r w:rsidR="00EF40E1">
        <w:t xml:space="preserve">. It is important that these reflect experience from a population rather than just a service perspective. </w:t>
      </w:r>
    </w:p>
    <w:p w14:paraId="6B668B46" w14:textId="77777777" w:rsidR="004A6D94" w:rsidRDefault="00716282" w:rsidP="00716282">
      <w:pPr>
        <w:spacing w:after="120"/>
        <w:rPr>
          <w:rFonts w:ascii="Arial" w:hAnsi="Arial" w:cs="Arial"/>
        </w:rPr>
      </w:pPr>
      <w:r w:rsidRPr="00716282">
        <w:rPr>
          <w:rFonts w:ascii="Arial" w:hAnsi="Arial" w:cs="Arial"/>
        </w:rPr>
        <w:t>It is proposed that for each of these strategic i</w:t>
      </w:r>
      <w:r w:rsidR="004A6D94">
        <w:rPr>
          <w:rFonts w:ascii="Arial" w:hAnsi="Arial" w:cs="Arial"/>
        </w:rPr>
        <w:t>ndicators, our ambition is to:-</w:t>
      </w:r>
    </w:p>
    <w:p w14:paraId="57F9E9AD" w14:textId="6AEFB786" w:rsidR="004A6D94" w:rsidRDefault="00716282" w:rsidP="00716282">
      <w:pPr>
        <w:pStyle w:val="ListParagraph"/>
        <w:numPr>
          <w:ilvl w:val="0"/>
          <w:numId w:val="32"/>
        </w:numPr>
        <w:spacing w:after="120"/>
        <w:rPr>
          <w:rFonts w:ascii="Arial" w:hAnsi="Arial" w:cs="Arial"/>
        </w:rPr>
      </w:pPr>
      <w:r w:rsidRPr="004A6D94">
        <w:rPr>
          <w:rFonts w:ascii="Arial" w:hAnsi="Arial" w:cs="Arial"/>
        </w:rPr>
        <w:t>Be as good as</w:t>
      </w:r>
      <w:r w:rsidR="00D72162">
        <w:rPr>
          <w:rFonts w:ascii="Arial" w:hAnsi="Arial" w:cs="Arial"/>
        </w:rPr>
        <w:t>,</w:t>
      </w:r>
      <w:r w:rsidRPr="004A6D94">
        <w:rPr>
          <w:rFonts w:ascii="Arial" w:hAnsi="Arial" w:cs="Arial"/>
        </w:rPr>
        <w:t xml:space="preserve"> if not better than the England average</w:t>
      </w:r>
    </w:p>
    <w:p w14:paraId="29866565" w14:textId="36D066F9" w:rsidR="00716282" w:rsidRPr="004A6D94" w:rsidRDefault="00716282" w:rsidP="00716282">
      <w:pPr>
        <w:pStyle w:val="ListParagraph"/>
        <w:numPr>
          <w:ilvl w:val="0"/>
          <w:numId w:val="32"/>
        </w:numPr>
        <w:spacing w:after="120"/>
        <w:rPr>
          <w:rFonts w:ascii="Arial" w:hAnsi="Arial" w:cs="Arial"/>
        </w:rPr>
      </w:pPr>
      <w:r w:rsidRPr="004A6D94">
        <w:rPr>
          <w:rFonts w:ascii="Arial" w:hAnsi="Arial" w:cs="Arial"/>
        </w:rPr>
        <w:t>Where measurement allows – we will commit to reducing the gap between Leeds and</w:t>
      </w:r>
      <w:r w:rsidR="004A6D94">
        <w:rPr>
          <w:rFonts w:ascii="Arial" w:hAnsi="Arial" w:cs="Arial"/>
        </w:rPr>
        <w:t xml:space="preserve"> </w:t>
      </w:r>
      <w:r w:rsidRPr="004A6D94">
        <w:rPr>
          <w:rFonts w:ascii="Arial" w:hAnsi="Arial" w:cs="Arial"/>
        </w:rPr>
        <w:t>deprived Leeds by 10%</w:t>
      </w:r>
    </w:p>
    <w:p w14:paraId="23EC9B7A" w14:textId="62762FB9" w:rsidR="004A6D94" w:rsidRDefault="00716282" w:rsidP="00716282">
      <w:pPr>
        <w:spacing w:after="120"/>
        <w:rPr>
          <w:rFonts w:ascii="Arial" w:hAnsi="Arial" w:cs="Arial"/>
        </w:rPr>
      </w:pPr>
      <w:r w:rsidRPr="00716282">
        <w:rPr>
          <w:rFonts w:ascii="Arial" w:hAnsi="Arial" w:cs="Arial"/>
        </w:rPr>
        <w:t>These specific targets and metrics have been developed and select</w:t>
      </w:r>
      <w:r w:rsidR="004A6D94">
        <w:rPr>
          <w:rFonts w:ascii="Arial" w:hAnsi="Arial" w:cs="Arial"/>
        </w:rPr>
        <w:t xml:space="preserve">ed due to their impact and span </w:t>
      </w:r>
      <w:r w:rsidRPr="00716282">
        <w:rPr>
          <w:rFonts w:ascii="Arial" w:hAnsi="Arial" w:cs="Arial"/>
        </w:rPr>
        <w:t>across our populations in terms of our ability to influence and del</w:t>
      </w:r>
      <w:r w:rsidR="004A6D94">
        <w:rPr>
          <w:rFonts w:ascii="Arial" w:hAnsi="Arial" w:cs="Arial"/>
        </w:rPr>
        <w:t xml:space="preserve">iver across </w:t>
      </w:r>
      <w:r w:rsidR="00BE56BF">
        <w:rPr>
          <w:rFonts w:ascii="Arial" w:hAnsi="Arial" w:cs="Arial"/>
        </w:rPr>
        <w:t>h</w:t>
      </w:r>
      <w:r w:rsidR="004A6D94">
        <w:rPr>
          <w:rFonts w:ascii="Arial" w:hAnsi="Arial" w:cs="Arial"/>
        </w:rPr>
        <w:t xml:space="preserve">ealth </w:t>
      </w:r>
      <w:r w:rsidR="00291387">
        <w:rPr>
          <w:rFonts w:ascii="Arial" w:hAnsi="Arial" w:cs="Arial"/>
        </w:rPr>
        <w:t xml:space="preserve">and care </w:t>
      </w:r>
      <w:r w:rsidR="004A6D94">
        <w:rPr>
          <w:rFonts w:ascii="Arial" w:hAnsi="Arial" w:cs="Arial"/>
        </w:rPr>
        <w:t xml:space="preserve">pathways. </w:t>
      </w:r>
      <w:r w:rsidR="00EF40E1">
        <w:rPr>
          <w:rFonts w:ascii="Arial" w:hAnsi="Arial" w:cs="Arial"/>
        </w:rPr>
        <w:t>The various programme board</w:t>
      </w:r>
      <w:r w:rsidR="00254AB9">
        <w:rPr>
          <w:rFonts w:ascii="Arial" w:hAnsi="Arial" w:cs="Arial"/>
        </w:rPr>
        <w:t>s</w:t>
      </w:r>
      <w:r w:rsidR="00EF40E1">
        <w:rPr>
          <w:rFonts w:ascii="Arial" w:hAnsi="Arial" w:cs="Arial"/>
        </w:rPr>
        <w:t xml:space="preserve"> have played a significant role in helping shape these. </w:t>
      </w:r>
      <w:r w:rsidR="001B1BAC">
        <w:rPr>
          <w:rFonts w:ascii="Arial" w:hAnsi="Arial" w:cs="Arial"/>
        </w:rPr>
        <w:t>W</w:t>
      </w:r>
      <w:r w:rsidRPr="00716282">
        <w:rPr>
          <w:rFonts w:ascii="Arial" w:hAnsi="Arial" w:cs="Arial"/>
        </w:rPr>
        <w:t xml:space="preserve">herever possible </w:t>
      </w:r>
      <w:r w:rsidR="001B1BAC">
        <w:rPr>
          <w:rFonts w:ascii="Arial" w:hAnsi="Arial" w:cs="Arial"/>
        </w:rPr>
        <w:t>effort has been to</w:t>
      </w:r>
      <w:r w:rsidR="001B1BAC" w:rsidRPr="00716282">
        <w:rPr>
          <w:rFonts w:ascii="Arial" w:hAnsi="Arial" w:cs="Arial"/>
        </w:rPr>
        <w:t xml:space="preserve"> </w:t>
      </w:r>
      <w:r w:rsidRPr="00716282">
        <w:rPr>
          <w:rFonts w:ascii="Arial" w:hAnsi="Arial" w:cs="Arial"/>
        </w:rPr>
        <w:t>ensure clear links to other existi</w:t>
      </w:r>
      <w:r w:rsidR="004A6D94">
        <w:rPr>
          <w:rFonts w:ascii="Arial" w:hAnsi="Arial" w:cs="Arial"/>
        </w:rPr>
        <w:t xml:space="preserve">ng and emerging delivery models </w:t>
      </w:r>
      <w:r w:rsidRPr="00716282">
        <w:rPr>
          <w:rFonts w:ascii="Arial" w:hAnsi="Arial" w:cs="Arial"/>
        </w:rPr>
        <w:t xml:space="preserve">across the </w:t>
      </w:r>
      <w:r w:rsidR="00BE56BF">
        <w:rPr>
          <w:rFonts w:ascii="Arial" w:hAnsi="Arial" w:cs="Arial"/>
        </w:rPr>
        <w:t>h</w:t>
      </w:r>
      <w:r w:rsidRPr="00716282">
        <w:rPr>
          <w:rFonts w:ascii="Arial" w:hAnsi="Arial" w:cs="Arial"/>
        </w:rPr>
        <w:t xml:space="preserve">ealth system (such as Building the Leeds Way and the </w:t>
      </w:r>
      <w:r w:rsidR="004A6D94">
        <w:rPr>
          <w:rFonts w:ascii="Arial" w:hAnsi="Arial" w:cs="Arial"/>
        </w:rPr>
        <w:t xml:space="preserve">development of the Primary Care </w:t>
      </w:r>
      <w:r w:rsidRPr="00716282">
        <w:rPr>
          <w:rFonts w:ascii="Arial" w:hAnsi="Arial" w:cs="Arial"/>
        </w:rPr>
        <w:t>Networks</w:t>
      </w:r>
      <w:r w:rsidR="001B1BAC">
        <w:rPr>
          <w:rFonts w:ascii="Arial" w:hAnsi="Arial" w:cs="Arial"/>
        </w:rPr>
        <w:t xml:space="preserve"> (PCN)</w:t>
      </w:r>
      <w:r w:rsidRPr="00716282">
        <w:rPr>
          <w:rFonts w:ascii="Arial" w:hAnsi="Arial" w:cs="Arial"/>
        </w:rPr>
        <w:t xml:space="preserve"> and Local Care Partnerships</w:t>
      </w:r>
      <w:r w:rsidR="001B1BAC">
        <w:rPr>
          <w:rFonts w:ascii="Arial" w:hAnsi="Arial" w:cs="Arial"/>
        </w:rPr>
        <w:t xml:space="preserve"> (LCP)</w:t>
      </w:r>
      <w:r w:rsidRPr="00716282">
        <w:rPr>
          <w:rFonts w:ascii="Arial" w:hAnsi="Arial" w:cs="Arial"/>
        </w:rPr>
        <w:t>) in order to retain cohesion across sectors in our delivery aims.</w:t>
      </w:r>
      <w:r w:rsidR="004A6D94">
        <w:rPr>
          <w:rFonts w:ascii="Arial" w:hAnsi="Arial" w:cs="Arial"/>
        </w:rPr>
        <w:t xml:space="preserve"> An overview of</w:t>
      </w:r>
      <w:r w:rsidR="00EF40E1">
        <w:rPr>
          <w:rFonts w:ascii="Arial" w:hAnsi="Arial" w:cs="Arial"/>
        </w:rPr>
        <w:t xml:space="preserve"> </w:t>
      </w:r>
      <w:r w:rsidR="00291387">
        <w:rPr>
          <w:rFonts w:ascii="Arial" w:hAnsi="Arial" w:cs="Arial"/>
        </w:rPr>
        <w:t>the</w:t>
      </w:r>
      <w:r w:rsidR="004A6D94">
        <w:rPr>
          <w:rFonts w:ascii="Arial" w:hAnsi="Arial" w:cs="Arial"/>
        </w:rPr>
        <w:t xml:space="preserve"> strategic indicators</w:t>
      </w:r>
      <w:r w:rsidR="00EF40E1">
        <w:rPr>
          <w:rFonts w:ascii="Arial" w:hAnsi="Arial" w:cs="Arial"/>
        </w:rPr>
        <w:t xml:space="preserve"> as developed to date </w:t>
      </w:r>
      <w:r w:rsidR="00291387">
        <w:rPr>
          <w:rFonts w:ascii="Arial" w:hAnsi="Arial" w:cs="Arial"/>
        </w:rPr>
        <w:t>are</w:t>
      </w:r>
      <w:r w:rsidR="004A6D94">
        <w:rPr>
          <w:rFonts w:ascii="Arial" w:hAnsi="Arial" w:cs="Arial"/>
        </w:rPr>
        <w:t xml:space="preserve"> provided </w:t>
      </w:r>
      <w:r w:rsidR="00EF40E1">
        <w:rPr>
          <w:rFonts w:ascii="Arial" w:hAnsi="Arial" w:cs="Arial"/>
        </w:rPr>
        <w:t>in Appendix 1</w:t>
      </w:r>
      <w:r w:rsidR="00254AB9">
        <w:rPr>
          <w:rFonts w:ascii="Arial" w:hAnsi="Arial" w:cs="Arial"/>
        </w:rPr>
        <w:t>.</w:t>
      </w:r>
    </w:p>
    <w:p w14:paraId="47154B3F" w14:textId="77777777" w:rsidR="00EF40E1" w:rsidRDefault="00EF40E1" w:rsidP="00716282">
      <w:pPr>
        <w:spacing w:after="120"/>
        <w:rPr>
          <w:rFonts w:ascii="Arial" w:hAnsi="Arial" w:cs="Arial"/>
        </w:rPr>
      </w:pPr>
      <w:r>
        <w:rPr>
          <w:rFonts w:ascii="Arial" w:hAnsi="Arial" w:cs="Arial"/>
        </w:rPr>
        <w:t xml:space="preserve">The particular health outcome ambitions are set out below. </w:t>
      </w:r>
    </w:p>
    <w:p w14:paraId="25F4F2CE" w14:textId="453B7B32" w:rsidR="00716282" w:rsidRDefault="00716282" w:rsidP="006A63A6">
      <w:pPr>
        <w:spacing w:after="120"/>
        <w:jc w:val="center"/>
        <w:rPr>
          <w:rFonts w:ascii="Arial" w:hAnsi="Arial" w:cs="Arial"/>
        </w:rPr>
      </w:pPr>
      <w:r>
        <w:rPr>
          <w:noProof/>
          <w:lang w:eastAsia="en-GB"/>
        </w:rPr>
        <w:drawing>
          <wp:inline distT="0" distB="0" distL="0" distR="0" wp14:anchorId="308E7F63" wp14:editId="4586F850">
            <wp:extent cx="5353437"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59525"/>
                    <a:stretch/>
                  </pic:blipFill>
                  <pic:spPr bwMode="auto">
                    <a:xfrm>
                      <a:off x="0" y="0"/>
                      <a:ext cx="5367108" cy="1117271"/>
                    </a:xfrm>
                    <a:prstGeom prst="rect">
                      <a:avLst/>
                    </a:prstGeom>
                    <a:ln>
                      <a:noFill/>
                    </a:ln>
                    <a:extLst>
                      <a:ext uri="{53640926-AAD7-44D8-BBD7-CCE9431645EC}">
                        <a14:shadowObscured xmlns:a14="http://schemas.microsoft.com/office/drawing/2010/main"/>
                      </a:ext>
                    </a:extLst>
                  </pic:spPr>
                </pic:pic>
              </a:graphicData>
            </a:graphic>
          </wp:inline>
        </w:drawing>
      </w:r>
    </w:p>
    <w:p w14:paraId="41137F75" w14:textId="77777777" w:rsidR="006A63A6" w:rsidRDefault="002402F6" w:rsidP="002402F6">
      <w:pPr>
        <w:spacing w:after="120"/>
        <w:rPr>
          <w:rFonts w:ascii="Arial" w:hAnsi="Arial" w:cs="Arial"/>
        </w:rPr>
      </w:pPr>
      <w:r>
        <w:rPr>
          <w:rFonts w:ascii="Arial" w:hAnsi="Arial" w:cs="Arial"/>
        </w:rPr>
        <w:t>Measurable improvement across these strategic indicators will be driven by clinicians, professionals</w:t>
      </w:r>
      <w:r w:rsidR="00AF07DE">
        <w:rPr>
          <w:rFonts w:ascii="Arial" w:hAnsi="Arial" w:cs="Arial"/>
        </w:rPr>
        <w:t>, 3</w:t>
      </w:r>
      <w:r w:rsidR="00AF07DE" w:rsidRPr="00354CF2">
        <w:rPr>
          <w:rFonts w:ascii="Arial" w:hAnsi="Arial" w:cs="Arial"/>
          <w:vertAlign w:val="superscript"/>
        </w:rPr>
        <w:t>rd</w:t>
      </w:r>
      <w:r w:rsidR="00AF07DE">
        <w:rPr>
          <w:rFonts w:ascii="Arial" w:hAnsi="Arial" w:cs="Arial"/>
        </w:rPr>
        <w:t xml:space="preserve"> sector</w:t>
      </w:r>
      <w:r>
        <w:rPr>
          <w:rFonts w:ascii="Arial" w:hAnsi="Arial" w:cs="Arial"/>
        </w:rPr>
        <w:t xml:space="preserve"> and people</w:t>
      </w:r>
      <w:r w:rsidR="001B1BAC">
        <w:rPr>
          <w:rFonts w:ascii="Arial" w:hAnsi="Arial" w:cs="Arial"/>
        </w:rPr>
        <w:t xml:space="preserve"> of Leeds</w:t>
      </w:r>
      <w:r w:rsidR="006A63A6" w:rsidRPr="006A63A6">
        <w:rPr>
          <w:rFonts w:ascii="Arial" w:hAnsi="Arial" w:cs="Arial"/>
        </w:rPr>
        <w:t xml:space="preserve"> </w:t>
      </w:r>
      <w:r>
        <w:rPr>
          <w:rFonts w:ascii="Arial" w:hAnsi="Arial" w:cs="Arial"/>
        </w:rPr>
        <w:t>using Population Health Management (PHM) approaches</w:t>
      </w:r>
      <w:r w:rsidR="00CA22FD">
        <w:rPr>
          <w:rFonts w:ascii="Arial" w:hAnsi="Arial" w:cs="Arial"/>
        </w:rPr>
        <w:t xml:space="preserve"> and local insi</w:t>
      </w:r>
      <w:r w:rsidR="00F31627">
        <w:rPr>
          <w:rFonts w:ascii="Arial" w:hAnsi="Arial" w:cs="Arial"/>
        </w:rPr>
        <w:t>ght</w:t>
      </w:r>
      <w:r>
        <w:rPr>
          <w:rFonts w:ascii="Arial" w:hAnsi="Arial" w:cs="Arial"/>
        </w:rPr>
        <w:t xml:space="preserve"> (at LCP and city level) to identify, design and implement interventions and service change that will have the biggest impact. </w:t>
      </w:r>
      <w:r w:rsidR="001B1BAC">
        <w:rPr>
          <w:rFonts w:ascii="Arial" w:hAnsi="Arial" w:cs="Arial"/>
        </w:rPr>
        <w:t>In-line with our Health and Wellbeing Strategy</w:t>
      </w:r>
      <w:r w:rsidR="00AF07DE">
        <w:rPr>
          <w:rFonts w:ascii="Arial" w:hAnsi="Arial" w:cs="Arial"/>
        </w:rPr>
        <w:t xml:space="preserve"> ethos of starting with people and communities, we will ensure that coproduction runs through all aspects of change.  </w:t>
      </w:r>
      <w:r w:rsidR="00CA22FD">
        <w:rPr>
          <w:rFonts w:ascii="Arial" w:hAnsi="Arial" w:cs="Arial"/>
        </w:rPr>
        <w:t xml:space="preserve">Clinical and professional leadership at place level (through the </w:t>
      </w:r>
      <w:r w:rsidR="001B1BAC">
        <w:rPr>
          <w:rFonts w:ascii="Arial" w:hAnsi="Arial" w:cs="Arial"/>
        </w:rPr>
        <w:t>C</w:t>
      </w:r>
      <w:r w:rsidR="00CA22FD">
        <w:rPr>
          <w:rFonts w:ascii="Arial" w:hAnsi="Arial" w:cs="Arial"/>
        </w:rPr>
        <w:t xml:space="preserve">linical </w:t>
      </w:r>
      <w:r w:rsidR="001B1BAC">
        <w:rPr>
          <w:rFonts w:ascii="Arial" w:hAnsi="Arial" w:cs="Arial"/>
        </w:rPr>
        <w:t>S</w:t>
      </w:r>
      <w:r w:rsidR="00CA22FD">
        <w:rPr>
          <w:rFonts w:ascii="Arial" w:hAnsi="Arial" w:cs="Arial"/>
        </w:rPr>
        <w:t xml:space="preserve">enate), at programme level (through named clinical and professional leads at programme and Programme Board level) and at LCP level (through multi-professional LCP teams) </w:t>
      </w:r>
      <w:r w:rsidR="000F1925">
        <w:rPr>
          <w:rFonts w:ascii="Arial" w:hAnsi="Arial" w:cs="Arial"/>
        </w:rPr>
        <w:t xml:space="preserve">will be critical to successful delivery of our ambition. </w:t>
      </w:r>
    </w:p>
    <w:p w14:paraId="240D954E" w14:textId="77777777" w:rsidR="00CA22FD" w:rsidRPr="006A63A6" w:rsidRDefault="00CA22FD" w:rsidP="002402F6">
      <w:pPr>
        <w:spacing w:after="120"/>
        <w:rPr>
          <w:rFonts w:ascii="Arial" w:hAnsi="Arial" w:cs="Arial"/>
        </w:rPr>
      </w:pPr>
    </w:p>
    <w:p w14:paraId="38259718" w14:textId="64FFC23C" w:rsidR="006A63A6" w:rsidRDefault="002402F6" w:rsidP="00561FE7">
      <w:pPr>
        <w:pBdr>
          <w:top w:val="single" w:sz="12" w:space="1" w:color="F79628" w:themeColor="background2"/>
          <w:left w:val="single" w:sz="12" w:space="4" w:color="F79628" w:themeColor="background2"/>
          <w:bottom w:val="single" w:sz="12" w:space="1" w:color="F79628" w:themeColor="background2"/>
          <w:right w:val="single" w:sz="12" w:space="4" w:color="F79628" w:themeColor="background2"/>
        </w:pBdr>
        <w:shd w:val="clear" w:color="auto" w:fill="FFFFFF" w:themeFill="background1"/>
        <w:spacing w:after="120"/>
        <w:rPr>
          <w:rFonts w:ascii="Arial" w:hAnsi="Arial" w:cs="Arial"/>
        </w:rPr>
      </w:pPr>
      <w:r w:rsidRPr="00F719C7">
        <w:rPr>
          <w:rFonts w:ascii="Arial" w:hAnsi="Arial" w:cs="Arial"/>
          <w:b/>
        </w:rPr>
        <w:t>Recommendation 1</w:t>
      </w:r>
      <w:r>
        <w:rPr>
          <w:rFonts w:ascii="Arial" w:hAnsi="Arial" w:cs="Arial"/>
        </w:rPr>
        <w:t xml:space="preserve"> – Boards are asked to </w:t>
      </w:r>
      <w:r w:rsidR="00285007">
        <w:rPr>
          <w:rFonts w:ascii="Arial" w:hAnsi="Arial" w:cs="Arial"/>
        </w:rPr>
        <w:t>r</w:t>
      </w:r>
      <w:r w:rsidR="00285007" w:rsidRPr="00285007">
        <w:rPr>
          <w:rFonts w:ascii="Arial" w:hAnsi="Arial" w:cs="Arial"/>
        </w:rPr>
        <w:t xml:space="preserve">eaffirm support for our shared ambition as measured by the strategic indicators described within the city’s Left Shift Blueprint.  </w:t>
      </w:r>
    </w:p>
    <w:p w14:paraId="152251AF" w14:textId="77777777" w:rsidR="00716282" w:rsidRDefault="00716282" w:rsidP="00352E99">
      <w:pPr>
        <w:spacing w:after="120"/>
        <w:rPr>
          <w:rFonts w:ascii="Arial" w:hAnsi="Arial" w:cs="Arial"/>
        </w:rPr>
      </w:pPr>
    </w:p>
    <w:p w14:paraId="60A45182" w14:textId="77777777" w:rsidR="00352E99" w:rsidRDefault="00352E99" w:rsidP="00C3312E">
      <w:pPr>
        <w:spacing w:after="120"/>
        <w:rPr>
          <w:rFonts w:ascii="Arial" w:hAnsi="Arial" w:cs="Arial"/>
        </w:rPr>
      </w:pPr>
    </w:p>
    <w:p w14:paraId="30CE6C01" w14:textId="77777777" w:rsidR="00021CB5" w:rsidRDefault="00021CB5">
      <w:pPr>
        <w:rPr>
          <w:rFonts w:ascii="Arial" w:hAnsi="Arial" w:cs="Arial"/>
          <w:b/>
          <w:color w:val="D42233" w:themeColor="text2"/>
          <w:sz w:val="32"/>
        </w:rPr>
      </w:pPr>
      <w:r>
        <w:br w:type="page"/>
      </w:r>
    </w:p>
    <w:p w14:paraId="1AD7C524" w14:textId="6BB04037" w:rsidR="008621F6" w:rsidRDefault="00D72162" w:rsidP="00021CB5">
      <w:pPr>
        <w:pStyle w:val="Heading1"/>
        <w:ind w:left="426" w:hanging="426"/>
      </w:pPr>
      <w:r>
        <w:lastRenderedPageBreak/>
        <w:t>4.</w:t>
      </w:r>
      <w:r w:rsidR="00021CB5">
        <w:t xml:space="preserve">  </w:t>
      </w:r>
      <w:r w:rsidR="00C5564F">
        <w:t xml:space="preserve">Proposal to </w:t>
      </w:r>
      <w:r w:rsidR="00E0028C">
        <w:t>create a formal</w:t>
      </w:r>
      <w:r w:rsidR="00C5564F">
        <w:t xml:space="preserve"> Integ</w:t>
      </w:r>
      <w:r w:rsidR="00E0028C">
        <w:t>r</w:t>
      </w:r>
      <w:r w:rsidR="00285007">
        <w:t>ated Care Partnership for Leeds</w:t>
      </w:r>
    </w:p>
    <w:p w14:paraId="62B2B28B" w14:textId="5C3A70D3" w:rsidR="00A4089F" w:rsidRDefault="00D72162" w:rsidP="007B6A22">
      <w:pPr>
        <w:pStyle w:val="Heading2"/>
        <w:numPr>
          <w:ilvl w:val="0"/>
          <w:numId w:val="0"/>
        </w:numPr>
      </w:pPr>
      <w:r>
        <w:t>4.1</w:t>
      </w:r>
      <w:r w:rsidR="00A4089F">
        <w:tab/>
      </w:r>
      <w:r w:rsidR="005A0546">
        <w:t>Our</w:t>
      </w:r>
      <w:r w:rsidR="00254331">
        <w:t xml:space="preserve"> </w:t>
      </w:r>
      <w:r w:rsidR="005B3C43">
        <w:t xml:space="preserve">partnership and </w:t>
      </w:r>
      <w:r w:rsidR="00254331">
        <w:t>journey towards integrated care</w:t>
      </w:r>
    </w:p>
    <w:p w14:paraId="7C786EBC" w14:textId="6FADA725" w:rsidR="0018186D" w:rsidRDefault="0015464C" w:rsidP="0018186D">
      <w:pPr>
        <w:pStyle w:val="ListParagraph"/>
        <w:spacing w:after="120"/>
        <w:ind w:left="0"/>
        <w:contextualSpacing w:val="0"/>
        <w:rPr>
          <w:rFonts w:ascii="Arial" w:hAnsi="Arial" w:cs="Arial"/>
        </w:rPr>
      </w:pPr>
      <w:r>
        <w:rPr>
          <w:rFonts w:ascii="Arial" w:hAnsi="Arial" w:cs="Arial"/>
        </w:rPr>
        <w:t xml:space="preserve">Leeds has a long history of successful partnership working with people at the heart and with </w:t>
      </w:r>
      <w:r w:rsidR="00561FE7">
        <w:rPr>
          <w:rFonts w:ascii="Arial" w:hAnsi="Arial" w:cs="Arial"/>
        </w:rPr>
        <w:t xml:space="preserve">a breadth of </w:t>
      </w:r>
      <w:r>
        <w:rPr>
          <w:rFonts w:ascii="Arial" w:hAnsi="Arial" w:cs="Arial"/>
        </w:rPr>
        <w:t>assets</w:t>
      </w:r>
      <w:r w:rsidR="00561FE7">
        <w:rPr>
          <w:rStyle w:val="FootnoteReference"/>
          <w:rFonts w:ascii="Arial" w:hAnsi="Arial" w:cs="Arial"/>
        </w:rPr>
        <w:footnoteReference w:id="1"/>
      </w:r>
      <w:r w:rsidR="00561FE7">
        <w:rPr>
          <w:rFonts w:ascii="Arial" w:hAnsi="Arial" w:cs="Arial"/>
        </w:rPr>
        <w:t xml:space="preserve"> </w:t>
      </w:r>
      <w:r w:rsidR="00561FE7" w:rsidRPr="007F776A">
        <w:rPr>
          <w:rFonts w:ascii="Arial" w:hAnsi="Arial" w:cs="Arial"/>
        </w:rPr>
        <w:t xml:space="preserve">to </w:t>
      </w:r>
      <w:r w:rsidR="00561FE7">
        <w:rPr>
          <w:rFonts w:ascii="Arial" w:hAnsi="Arial" w:cs="Arial"/>
        </w:rPr>
        <w:t>enable</w:t>
      </w:r>
      <w:r w:rsidR="00561FE7" w:rsidRPr="007F776A">
        <w:rPr>
          <w:rFonts w:ascii="Arial" w:hAnsi="Arial" w:cs="Arial"/>
        </w:rPr>
        <w:t xml:space="preserve"> genuine whole system change</w:t>
      </w:r>
      <w:r w:rsidR="00561FE7">
        <w:rPr>
          <w:rFonts w:ascii="Arial" w:hAnsi="Arial" w:cs="Arial"/>
        </w:rPr>
        <w:t xml:space="preserve">. </w:t>
      </w:r>
      <w:r w:rsidR="005B3C43" w:rsidRPr="005B3C43">
        <w:rPr>
          <w:rFonts w:ascii="Arial" w:hAnsi="Arial" w:cs="Arial"/>
        </w:rPr>
        <w:t>There are many examples of how</w:t>
      </w:r>
      <w:r w:rsidR="0018186D">
        <w:rPr>
          <w:rFonts w:ascii="Arial" w:hAnsi="Arial" w:cs="Arial"/>
        </w:rPr>
        <w:t>, by</w:t>
      </w:r>
      <w:r w:rsidR="005B3C43" w:rsidRPr="005B3C43">
        <w:rPr>
          <w:rFonts w:ascii="Arial" w:hAnsi="Arial" w:cs="Arial"/>
        </w:rPr>
        <w:t xml:space="preserve"> working together as a p</w:t>
      </w:r>
      <w:r w:rsidR="005B3C43">
        <w:rPr>
          <w:rFonts w:ascii="Arial" w:hAnsi="Arial" w:cs="Arial"/>
        </w:rPr>
        <w:t>artnership</w:t>
      </w:r>
      <w:r w:rsidR="008A7244">
        <w:rPr>
          <w:rFonts w:ascii="Arial" w:hAnsi="Arial" w:cs="Arial"/>
        </w:rPr>
        <w:t>,</w:t>
      </w:r>
      <w:r w:rsidR="005B3C43">
        <w:rPr>
          <w:rFonts w:ascii="Arial" w:hAnsi="Arial" w:cs="Arial"/>
        </w:rPr>
        <w:t xml:space="preserve"> we have achieve</w:t>
      </w:r>
      <w:r w:rsidR="00F234C7">
        <w:rPr>
          <w:rFonts w:ascii="Arial" w:hAnsi="Arial" w:cs="Arial"/>
        </w:rPr>
        <w:t>d</w:t>
      </w:r>
      <w:r w:rsidR="005B3C43" w:rsidRPr="005B3C43">
        <w:rPr>
          <w:rFonts w:ascii="Arial" w:hAnsi="Arial" w:cs="Arial"/>
        </w:rPr>
        <w:t xml:space="preserve"> successes and improvements to lives of peop</w:t>
      </w:r>
      <w:r w:rsidR="0018186D">
        <w:rPr>
          <w:rFonts w:ascii="Arial" w:hAnsi="Arial" w:cs="Arial"/>
        </w:rPr>
        <w:t xml:space="preserve">le who live and work in </w:t>
      </w:r>
      <w:r w:rsidR="0018186D" w:rsidRPr="00354CF2">
        <w:rPr>
          <w:rFonts w:ascii="Arial" w:hAnsi="Arial" w:cs="Arial"/>
        </w:rPr>
        <w:t>Leeds</w:t>
      </w:r>
      <w:r w:rsidR="00D72162">
        <w:rPr>
          <w:rFonts w:ascii="Arial" w:hAnsi="Arial" w:cs="Arial"/>
        </w:rPr>
        <w:t>. S</w:t>
      </w:r>
      <w:r w:rsidR="00286797">
        <w:rPr>
          <w:rFonts w:ascii="Arial" w:hAnsi="Arial" w:cs="Arial"/>
        </w:rPr>
        <w:t>ome examples</w:t>
      </w:r>
      <w:r w:rsidR="00D72162">
        <w:rPr>
          <w:rFonts w:ascii="Arial" w:hAnsi="Arial" w:cs="Arial"/>
        </w:rPr>
        <w:t xml:space="preserve"> are provided </w:t>
      </w:r>
      <w:r w:rsidR="00286797">
        <w:rPr>
          <w:rFonts w:ascii="Arial" w:hAnsi="Arial" w:cs="Arial"/>
        </w:rPr>
        <w:t>in the diagram below</w:t>
      </w:r>
      <w:r w:rsidR="00354CF2" w:rsidRPr="00354CF2">
        <w:rPr>
          <w:rFonts w:ascii="Arial" w:hAnsi="Arial" w:cs="Arial"/>
        </w:rPr>
        <w:t>.</w:t>
      </w:r>
    </w:p>
    <w:p w14:paraId="38615E27" w14:textId="77777777" w:rsidR="00285007" w:rsidRPr="0018186D" w:rsidRDefault="00285007" w:rsidP="0018186D">
      <w:pPr>
        <w:pStyle w:val="ListParagraph"/>
        <w:spacing w:after="120"/>
        <w:ind w:left="0"/>
        <w:contextualSpacing w:val="0"/>
        <w:rPr>
          <w:rFonts w:ascii="Arial" w:hAnsi="Arial" w:cs="Arial"/>
          <w:color w:val="FF0000"/>
        </w:rPr>
      </w:pPr>
    </w:p>
    <w:p w14:paraId="4BF113C8" w14:textId="500EA5C0" w:rsidR="00A81F63" w:rsidRDefault="000510C4" w:rsidP="00B135E6">
      <w:pPr>
        <w:pStyle w:val="ListParagraph"/>
        <w:spacing w:after="120"/>
        <w:ind w:left="0"/>
        <w:contextualSpacing w:val="0"/>
        <w:jc w:val="center"/>
        <w:rPr>
          <w:rFonts w:ascii="Arial" w:hAnsi="Arial" w:cs="Arial"/>
        </w:rPr>
      </w:pPr>
      <w:r>
        <w:rPr>
          <w:rFonts w:ascii="Arial" w:hAnsi="Arial" w:cs="Arial"/>
          <w:noProof/>
          <w:lang w:eastAsia="en-GB"/>
        </w:rPr>
        <w:drawing>
          <wp:inline distT="0" distB="0" distL="0" distR="0" wp14:anchorId="0DDB9425" wp14:editId="3D3648C5">
            <wp:extent cx="5575045" cy="3440430"/>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4137" cy="3446041"/>
                    </a:xfrm>
                    <a:prstGeom prst="rect">
                      <a:avLst/>
                    </a:prstGeom>
                    <a:noFill/>
                  </pic:spPr>
                </pic:pic>
              </a:graphicData>
            </a:graphic>
          </wp:inline>
        </w:drawing>
      </w:r>
    </w:p>
    <w:p w14:paraId="7A90B1C6" w14:textId="77777777" w:rsidR="000F1925" w:rsidRDefault="000F1925" w:rsidP="005A0546">
      <w:pPr>
        <w:pStyle w:val="ListParagraph"/>
        <w:spacing w:after="120"/>
        <w:ind w:left="0"/>
        <w:contextualSpacing w:val="0"/>
        <w:rPr>
          <w:rFonts w:ascii="Arial" w:hAnsi="Arial" w:cs="Arial"/>
        </w:rPr>
      </w:pPr>
    </w:p>
    <w:p w14:paraId="1C00FC22" w14:textId="77777777" w:rsidR="00801069" w:rsidRDefault="0018186D" w:rsidP="005A0546">
      <w:pPr>
        <w:pStyle w:val="ListParagraph"/>
        <w:spacing w:after="120"/>
        <w:ind w:left="0"/>
        <w:contextualSpacing w:val="0"/>
        <w:rPr>
          <w:rFonts w:ascii="Arial" w:hAnsi="Arial" w:cs="Arial"/>
        </w:rPr>
      </w:pPr>
      <w:r>
        <w:rPr>
          <w:rFonts w:ascii="Arial" w:hAnsi="Arial" w:cs="Arial"/>
        </w:rPr>
        <w:t>Most recently, t</w:t>
      </w:r>
      <w:r w:rsidR="005A0546" w:rsidRPr="000B5AEE">
        <w:rPr>
          <w:rFonts w:ascii="Arial" w:hAnsi="Arial" w:cs="Arial"/>
        </w:rPr>
        <w:t xml:space="preserve">he response to </w:t>
      </w:r>
      <w:r w:rsidR="005A0546">
        <w:rPr>
          <w:rFonts w:ascii="Arial" w:hAnsi="Arial" w:cs="Arial"/>
        </w:rPr>
        <w:t xml:space="preserve">the Coronavirus pandemic </w:t>
      </w:r>
      <w:r w:rsidR="005A0546" w:rsidRPr="000B5AEE">
        <w:rPr>
          <w:rFonts w:ascii="Arial" w:hAnsi="Arial" w:cs="Arial"/>
        </w:rPr>
        <w:t xml:space="preserve">across the city has </w:t>
      </w:r>
      <w:r w:rsidR="005A0546">
        <w:rPr>
          <w:rFonts w:ascii="Arial" w:hAnsi="Arial" w:cs="Arial"/>
        </w:rPr>
        <w:t xml:space="preserve">once again </w:t>
      </w:r>
      <w:r w:rsidR="005A0546" w:rsidRPr="000B5AEE">
        <w:rPr>
          <w:rFonts w:ascii="Arial" w:hAnsi="Arial" w:cs="Arial"/>
        </w:rPr>
        <w:t>demonstrated what can be achieved when heath and care sta</w:t>
      </w:r>
      <w:r w:rsidR="005A0546">
        <w:rPr>
          <w:rFonts w:ascii="Arial" w:hAnsi="Arial" w:cs="Arial"/>
        </w:rPr>
        <w:t xml:space="preserve">ff from different organisations and different roles </w:t>
      </w:r>
      <w:r w:rsidR="005A0546" w:rsidRPr="000B5AEE">
        <w:rPr>
          <w:rFonts w:ascii="Arial" w:hAnsi="Arial" w:cs="Arial"/>
        </w:rPr>
        <w:t>work to</w:t>
      </w:r>
      <w:r w:rsidR="005A0546">
        <w:rPr>
          <w:rFonts w:ascii="Arial" w:hAnsi="Arial" w:cs="Arial"/>
        </w:rPr>
        <w:t>g</w:t>
      </w:r>
      <w:r w:rsidR="006C03CE">
        <w:rPr>
          <w:rFonts w:ascii="Arial" w:hAnsi="Arial" w:cs="Arial"/>
        </w:rPr>
        <w:t>ether</w:t>
      </w:r>
      <w:r w:rsidR="00B94D07">
        <w:rPr>
          <w:rFonts w:ascii="Arial" w:hAnsi="Arial" w:cs="Arial"/>
        </w:rPr>
        <w:t xml:space="preserve">, </w:t>
      </w:r>
      <w:r w:rsidR="00AF07DE">
        <w:rPr>
          <w:rFonts w:ascii="Arial" w:hAnsi="Arial" w:cs="Arial"/>
        </w:rPr>
        <w:t>alongside communities</w:t>
      </w:r>
      <w:r w:rsidR="00B94D07">
        <w:rPr>
          <w:rFonts w:ascii="Arial" w:hAnsi="Arial" w:cs="Arial"/>
        </w:rPr>
        <w:t xml:space="preserve">, </w:t>
      </w:r>
      <w:r w:rsidR="006C03CE" w:rsidRPr="00801069">
        <w:rPr>
          <w:rFonts w:ascii="Arial" w:hAnsi="Arial" w:cs="Arial"/>
        </w:rPr>
        <w:t xml:space="preserve">to achieve shared goals. </w:t>
      </w:r>
      <w:r w:rsidR="00801069" w:rsidRPr="00801069">
        <w:rPr>
          <w:rFonts w:ascii="Arial" w:hAnsi="Arial" w:cs="Arial"/>
        </w:rPr>
        <w:t>T</w:t>
      </w:r>
      <w:r w:rsidR="00801069" w:rsidRPr="00801069">
        <w:rPr>
          <w:rFonts w:eastAsia="Times New Roman"/>
          <w:color w:val="000000"/>
        </w:rPr>
        <w:t xml:space="preserve">here is a strong consensus that </w:t>
      </w:r>
      <w:r w:rsidR="00801069">
        <w:rPr>
          <w:rFonts w:eastAsia="Times New Roman"/>
          <w:color w:val="000000"/>
        </w:rPr>
        <w:t>our response to the pandemic</w:t>
      </w:r>
      <w:r w:rsidR="00801069" w:rsidRPr="00801069">
        <w:rPr>
          <w:rFonts w:eastAsia="Times New Roman"/>
          <w:color w:val="000000"/>
        </w:rPr>
        <w:t xml:space="preserve"> offered an opportunity around integrated clinical working and clinician engagement that coincides with an ambition to develop an ICP and progress health and care integration</w:t>
      </w:r>
      <w:r w:rsidR="00801069">
        <w:rPr>
          <w:rFonts w:eastAsia="Times New Roman"/>
          <w:color w:val="000000"/>
        </w:rPr>
        <w:t>.</w:t>
      </w:r>
    </w:p>
    <w:p w14:paraId="6CD559EC" w14:textId="4CB54638" w:rsidR="0010197F" w:rsidRDefault="00C5564F" w:rsidP="005A0546">
      <w:pPr>
        <w:pStyle w:val="ListParagraph"/>
        <w:spacing w:after="120"/>
        <w:ind w:left="0"/>
        <w:contextualSpacing w:val="0"/>
        <w:rPr>
          <w:rFonts w:ascii="Arial" w:hAnsi="Arial" w:cs="Arial"/>
        </w:rPr>
      </w:pPr>
      <w:r>
        <w:rPr>
          <w:rFonts w:ascii="Arial" w:hAnsi="Arial" w:cs="Arial"/>
        </w:rPr>
        <w:t>Building on this success, w</w:t>
      </w:r>
      <w:r w:rsidR="0018186D">
        <w:rPr>
          <w:rFonts w:ascii="Arial" w:hAnsi="Arial" w:cs="Arial"/>
        </w:rPr>
        <w:t xml:space="preserve">e </w:t>
      </w:r>
      <w:r w:rsidR="00EC0765">
        <w:rPr>
          <w:rFonts w:ascii="Arial" w:hAnsi="Arial" w:cs="Arial"/>
        </w:rPr>
        <w:t xml:space="preserve">want to </w:t>
      </w:r>
      <w:r w:rsidR="00381C50">
        <w:rPr>
          <w:rFonts w:ascii="Arial" w:hAnsi="Arial" w:cs="Arial"/>
        </w:rPr>
        <w:t xml:space="preserve">proactively </w:t>
      </w:r>
      <w:r w:rsidR="00EC0765">
        <w:rPr>
          <w:rFonts w:ascii="Arial" w:hAnsi="Arial" w:cs="Arial"/>
        </w:rPr>
        <w:t>cr</w:t>
      </w:r>
      <w:r w:rsidR="006C03CE">
        <w:rPr>
          <w:rFonts w:ascii="Arial" w:hAnsi="Arial" w:cs="Arial"/>
        </w:rPr>
        <w:t xml:space="preserve">eate the conditions that enable and support </w:t>
      </w:r>
      <w:r w:rsidR="00587A6A">
        <w:rPr>
          <w:rFonts w:ascii="Arial" w:hAnsi="Arial" w:cs="Arial"/>
        </w:rPr>
        <w:t xml:space="preserve">our </w:t>
      </w:r>
      <w:r w:rsidR="006C03CE">
        <w:rPr>
          <w:rFonts w:ascii="Arial" w:hAnsi="Arial" w:cs="Arial"/>
        </w:rPr>
        <w:t xml:space="preserve">health and care staff </w:t>
      </w:r>
      <w:r w:rsidR="00670EEA">
        <w:rPr>
          <w:rFonts w:ascii="Arial" w:hAnsi="Arial" w:cs="Arial"/>
        </w:rPr>
        <w:t xml:space="preserve">from all professions </w:t>
      </w:r>
      <w:r w:rsidR="006C03CE">
        <w:rPr>
          <w:rFonts w:ascii="Arial" w:hAnsi="Arial" w:cs="Arial"/>
        </w:rPr>
        <w:t>to continue to work together</w:t>
      </w:r>
      <w:r w:rsidR="00801069">
        <w:rPr>
          <w:rFonts w:ascii="Arial" w:hAnsi="Arial" w:cs="Arial"/>
        </w:rPr>
        <w:t xml:space="preserve">, and with people and communities, </w:t>
      </w:r>
      <w:r w:rsidR="006C03CE">
        <w:rPr>
          <w:rFonts w:ascii="Arial" w:hAnsi="Arial" w:cs="Arial"/>
        </w:rPr>
        <w:t>to deliver measurable progress towards our ambition</w:t>
      </w:r>
      <w:r w:rsidR="00587A6A">
        <w:rPr>
          <w:rFonts w:ascii="Arial" w:hAnsi="Arial" w:cs="Arial"/>
        </w:rPr>
        <w:t xml:space="preserve"> to improve outcomes and reduce inequalities</w:t>
      </w:r>
      <w:r>
        <w:rPr>
          <w:rFonts w:ascii="Arial" w:hAnsi="Arial" w:cs="Arial"/>
        </w:rPr>
        <w:t xml:space="preserve"> </w:t>
      </w:r>
      <w:r w:rsidR="00587A6A">
        <w:rPr>
          <w:rFonts w:ascii="Arial" w:hAnsi="Arial" w:cs="Arial"/>
        </w:rPr>
        <w:t>for our population</w:t>
      </w:r>
      <w:r w:rsidR="006C03CE">
        <w:rPr>
          <w:rFonts w:ascii="Arial" w:hAnsi="Arial" w:cs="Arial"/>
        </w:rPr>
        <w:t xml:space="preserve">. </w:t>
      </w:r>
    </w:p>
    <w:p w14:paraId="28528AFE" w14:textId="77777777" w:rsidR="0010197F" w:rsidRDefault="0010197F" w:rsidP="005A0546">
      <w:pPr>
        <w:pStyle w:val="ListParagraph"/>
        <w:spacing w:after="120"/>
        <w:ind w:left="0"/>
        <w:contextualSpacing w:val="0"/>
        <w:rPr>
          <w:rFonts w:ascii="Arial" w:hAnsi="Arial" w:cs="Arial"/>
        </w:rPr>
      </w:pPr>
    </w:p>
    <w:p w14:paraId="060D9B6B" w14:textId="367A8F7A" w:rsidR="00C5564F" w:rsidRPr="00354CF2" w:rsidRDefault="00D72162" w:rsidP="007B6A22">
      <w:pPr>
        <w:pStyle w:val="Heading2"/>
        <w:numPr>
          <w:ilvl w:val="0"/>
          <w:numId w:val="0"/>
        </w:numPr>
      </w:pPr>
      <w:r>
        <w:t>4.2</w:t>
      </w:r>
      <w:r w:rsidR="00354CF2">
        <w:t xml:space="preserve"> </w:t>
      </w:r>
      <w:r w:rsidR="00354CF2">
        <w:tab/>
      </w:r>
      <w:r w:rsidR="00C5564F" w:rsidRPr="00354CF2">
        <w:t xml:space="preserve">Proposals for an </w:t>
      </w:r>
      <w:r w:rsidR="00544A09" w:rsidRPr="00354CF2">
        <w:t>I</w:t>
      </w:r>
      <w:r w:rsidR="00C5564F" w:rsidRPr="00354CF2">
        <w:t>ntegrated</w:t>
      </w:r>
      <w:r w:rsidR="00544A09" w:rsidRPr="00354CF2">
        <w:t xml:space="preserve"> Care P</w:t>
      </w:r>
      <w:r w:rsidR="00C5564F" w:rsidRPr="00354CF2">
        <w:t>artnership for Leeds</w:t>
      </w:r>
    </w:p>
    <w:p w14:paraId="53101829" w14:textId="77777777" w:rsidR="008549EF" w:rsidRDefault="00C5564F" w:rsidP="00C5564F">
      <w:pPr>
        <w:spacing w:after="120"/>
        <w:rPr>
          <w:rFonts w:ascii="Arial" w:hAnsi="Arial" w:cs="Arial"/>
        </w:rPr>
      </w:pPr>
      <w:r w:rsidRPr="00C5564F">
        <w:rPr>
          <w:rFonts w:ascii="Arial" w:hAnsi="Arial" w:cs="Arial"/>
        </w:rPr>
        <w:t>There is opportunity to develop</w:t>
      </w:r>
      <w:r w:rsidR="00544A09">
        <w:rPr>
          <w:rFonts w:ascii="Arial" w:hAnsi="Arial" w:cs="Arial"/>
        </w:rPr>
        <w:t xml:space="preserve"> and enable </w:t>
      </w:r>
      <w:r w:rsidRPr="00C5564F">
        <w:rPr>
          <w:rFonts w:ascii="Arial" w:hAnsi="Arial" w:cs="Arial"/>
        </w:rPr>
        <w:t>closer working relationships</w:t>
      </w:r>
      <w:r w:rsidR="00544A09">
        <w:rPr>
          <w:rFonts w:ascii="Arial" w:hAnsi="Arial" w:cs="Arial"/>
        </w:rPr>
        <w:t xml:space="preserve"> and practice by establishing </w:t>
      </w:r>
      <w:r w:rsidRPr="00C5564F">
        <w:rPr>
          <w:rFonts w:ascii="Arial" w:hAnsi="Arial" w:cs="Arial"/>
        </w:rPr>
        <w:t>more formal integrated care partnership</w:t>
      </w:r>
      <w:r w:rsidR="00544A09">
        <w:rPr>
          <w:rFonts w:ascii="Arial" w:hAnsi="Arial" w:cs="Arial"/>
        </w:rPr>
        <w:t xml:space="preserve"> arrangements in Leeds. </w:t>
      </w:r>
    </w:p>
    <w:p w14:paraId="2B7BB0E4" w14:textId="77777777" w:rsidR="008549EF" w:rsidRDefault="00C5564F" w:rsidP="00C5564F">
      <w:pPr>
        <w:spacing w:after="120"/>
        <w:rPr>
          <w:rFonts w:ascii="Arial" w:hAnsi="Arial" w:cs="Arial"/>
        </w:rPr>
      </w:pPr>
      <w:r w:rsidRPr="00C5564F">
        <w:rPr>
          <w:rFonts w:ascii="Arial" w:hAnsi="Arial" w:cs="Arial"/>
        </w:rPr>
        <w:t xml:space="preserve">The </w:t>
      </w:r>
      <w:r w:rsidR="00544A09">
        <w:rPr>
          <w:rFonts w:ascii="Arial" w:hAnsi="Arial" w:cs="Arial"/>
        </w:rPr>
        <w:t xml:space="preserve">proposed legislative changes outlined in the February </w:t>
      </w:r>
      <w:r w:rsidR="00177AE7">
        <w:rPr>
          <w:rFonts w:ascii="Arial" w:hAnsi="Arial" w:cs="Arial"/>
        </w:rPr>
        <w:t>20</w:t>
      </w:r>
      <w:r w:rsidR="00544A09">
        <w:rPr>
          <w:rFonts w:ascii="Arial" w:hAnsi="Arial" w:cs="Arial"/>
        </w:rPr>
        <w:t>21 Health and Social Care White Paper</w:t>
      </w:r>
      <w:r w:rsidR="00544A09">
        <w:rPr>
          <w:rStyle w:val="FootnoteReference"/>
          <w:rFonts w:ascii="Arial" w:hAnsi="Arial" w:cs="Arial"/>
        </w:rPr>
        <w:footnoteReference w:id="2"/>
      </w:r>
      <w:r w:rsidR="00544A09">
        <w:rPr>
          <w:rFonts w:ascii="Arial" w:hAnsi="Arial" w:cs="Arial"/>
        </w:rPr>
        <w:t xml:space="preserve"> </w:t>
      </w:r>
      <w:r w:rsidR="008549EF">
        <w:rPr>
          <w:rFonts w:ascii="Arial" w:hAnsi="Arial" w:cs="Arial"/>
        </w:rPr>
        <w:t>and the associated development of the West Yorkshire &amp; Harrogate ICS (WY</w:t>
      </w:r>
      <w:r w:rsidR="00F04F3F">
        <w:rPr>
          <w:rFonts w:ascii="Arial" w:hAnsi="Arial" w:cs="Arial"/>
        </w:rPr>
        <w:t>H</w:t>
      </w:r>
      <w:r w:rsidR="008549EF">
        <w:rPr>
          <w:rFonts w:ascii="Arial" w:hAnsi="Arial" w:cs="Arial"/>
        </w:rPr>
        <w:t xml:space="preserve">ICS) Operating Model strengthen the case for formalising integrated care partnership arrangements in Leeds. </w:t>
      </w:r>
    </w:p>
    <w:p w14:paraId="38AF8F03" w14:textId="76456E3A" w:rsidR="00354CF2" w:rsidRDefault="00F04F3F" w:rsidP="00C97AB4">
      <w:pPr>
        <w:spacing w:after="120"/>
        <w:rPr>
          <w:rFonts w:ascii="Arial" w:hAnsi="Arial" w:cs="Arial"/>
        </w:rPr>
      </w:pPr>
      <w:r>
        <w:rPr>
          <w:rFonts w:ascii="Arial" w:hAnsi="Arial" w:cs="Arial"/>
        </w:rPr>
        <w:t>From April 2022</w:t>
      </w:r>
      <w:r w:rsidR="00F44890">
        <w:rPr>
          <w:rFonts w:ascii="Arial" w:hAnsi="Arial" w:cs="Arial"/>
        </w:rPr>
        <w:t>,</w:t>
      </w:r>
      <w:r>
        <w:rPr>
          <w:rFonts w:ascii="Arial" w:hAnsi="Arial" w:cs="Arial"/>
        </w:rPr>
        <w:t xml:space="preserve"> ICSs will become statutory organisations absorbing commissioning functions currently undertaken by CCGs and NHS England. Strong place based arrangements</w:t>
      </w:r>
      <w:r w:rsidR="00AF295F">
        <w:rPr>
          <w:rFonts w:ascii="Arial" w:hAnsi="Arial" w:cs="Arial"/>
        </w:rPr>
        <w:t xml:space="preserve"> (Integrated Care Partnerships)</w:t>
      </w:r>
      <w:r>
        <w:rPr>
          <w:rFonts w:ascii="Arial" w:hAnsi="Arial" w:cs="Arial"/>
        </w:rPr>
        <w:t xml:space="preserve"> are the cornerstone of the</w:t>
      </w:r>
      <w:r w:rsidR="00263C7A">
        <w:rPr>
          <w:rFonts w:ascii="Arial" w:hAnsi="Arial" w:cs="Arial"/>
        </w:rPr>
        <w:t xml:space="preserve"> emerging </w:t>
      </w:r>
      <w:r>
        <w:rPr>
          <w:rFonts w:ascii="Arial" w:hAnsi="Arial" w:cs="Arial"/>
        </w:rPr>
        <w:t xml:space="preserve">WYHICS </w:t>
      </w:r>
      <w:r w:rsidR="00AF295F">
        <w:rPr>
          <w:rFonts w:ascii="Arial" w:hAnsi="Arial" w:cs="Arial"/>
        </w:rPr>
        <w:t xml:space="preserve">Operating Model </w:t>
      </w:r>
      <w:r w:rsidR="005C622D">
        <w:rPr>
          <w:rFonts w:ascii="Arial" w:hAnsi="Arial" w:cs="Arial"/>
        </w:rPr>
        <w:t xml:space="preserve">(depicted in Figure </w:t>
      </w:r>
      <w:r w:rsidR="00286797">
        <w:rPr>
          <w:rFonts w:ascii="Arial" w:hAnsi="Arial" w:cs="Arial"/>
        </w:rPr>
        <w:t>1</w:t>
      </w:r>
      <w:r w:rsidR="005C622D">
        <w:rPr>
          <w:rFonts w:ascii="Arial" w:hAnsi="Arial" w:cs="Arial"/>
        </w:rPr>
        <w:t xml:space="preserve"> below). </w:t>
      </w:r>
    </w:p>
    <w:p w14:paraId="36814B83" w14:textId="77777777" w:rsidR="009E3C44" w:rsidRPr="00C97AB4" w:rsidRDefault="009E3C44" w:rsidP="00C97AB4">
      <w:pPr>
        <w:spacing w:after="120"/>
        <w:rPr>
          <w:rFonts w:ascii="Arial" w:hAnsi="Arial" w:cs="Arial"/>
        </w:rPr>
      </w:pPr>
    </w:p>
    <w:p w14:paraId="420E3D75" w14:textId="25DDC03B" w:rsidR="00AF295F" w:rsidRPr="005C622D" w:rsidRDefault="005C622D" w:rsidP="005C622D">
      <w:pPr>
        <w:spacing w:after="120"/>
        <w:jc w:val="center"/>
        <w:rPr>
          <w:rFonts w:ascii="Arial" w:hAnsi="Arial" w:cs="Arial"/>
          <w:b/>
        </w:rPr>
      </w:pPr>
      <w:r w:rsidRPr="005C622D">
        <w:rPr>
          <w:rFonts w:ascii="Arial" w:hAnsi="Arial" w:cs="Arial"/>
          <w:b/>
        </w:rPr>
        <w:t xml:space="preserve">Figure </w:t>
      </w:r>
      <w:r w:rsidR="00286797">
        <w:rPr>
          <w:rFonts w:ascii="Arial" w:hAnsi="Arial" w:cs="Arial"/>
          <w:b/>
        </w:rPr>
        <w:t>1</w:t>
      </w:r>
      <w:r w:rsidRPr="005C622D">
        <w:rPr>
          <w:rFonts w:ascii="Arial" w:hAnsi="Arial" w:cs="Arial"/>
          <w:b/>
        </w:rPr>
        <w:t xml:space="preserve"> – Proposed Operating Model for WY</w:t>
      </w:r>
      <w:r w:rsidR="0071581A">
        <w:rPr>
          <w:rFonts w:ascii="Arial" w:hAnsi="Arial" w:cs="Arial"/>
          <w:b/>
        </w:rPr>
        <w:t>H</w:t>
      </w:r>
      <w:r w:rsidRPr="005C622D">
        <w:rPr>
          <w:rFonts w:ascii="Arial" w:hAnsi="Arial" w:cs="Arial"/>
          <w:b/>
        </w:rPr>
        <w:t>ICS</w:t>
      </w:r>
      <w:r w:rsidR="00801069">
        <w:rPr>
          <w:rFonts w:ascii="Arial" w:hAnsi="Arial" w:cs="Arial"/>
          <w:b/>
        </w:rPr>
        <w:t xml:space="preserve"> and what a Leeds ICP could be</w:t>
      </w:r>
      <w:r w:rsidRPr="005C622D">
        <w:rPr>
          <w:rFonts w:ascii="Arial" w:hAnsi="Arial" w:cs="Arial"/>
          <w:b/>
        </w:rPr>
        <w:t xml:space="preserve"> </w:t>
      </w:r>
    </w:p>
    <w:p w14:paraId="37588367" w14:textId="4DA78555" w:rsidR="00AF295F" w:rsidRDefault="009E3C44" w:rsidP="005C622D">
      <w:pPr>
        <w:spacing w:after="120"/>
        <w:jc w:val="center"/>
        <w:rPr>
          <w:rFonts w:ascii="Arial" w:hAnsi="Arial" w:cs="Arial"/>
        </w:rPr>
      </w:pPr>
      <w:r>
        <w:rPr>
          <w:rFonts w:ascii="Arial" w:hAnsi="Arial" w:cs="Arial"/>
          <w:noProof/>
          <w:lang w:eastAsia="en-GB"/>
        </w:rPr>
        <w:drawing>
          <wp:inline distT="0" distB="0" distL="0" distR="0" wp14:anchorId="7EB13AF3" wp14:editId="40BD34D1">
            <wp:extent cx="5183119" cy="32792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3453" cy="3285765"/>
                    </a:xfrm>
                    <a:prstGeom prst="rect">
                      <a:avLst/>
                    </a:prstGeom>
                    <a:noFill/>
                  </pic:spPr>
                </pic:pic>
              </a:graphicData>
            </a:graphic>
          </wp:inline>
        </w:drawing>
      </w:r>
    </w:p>
    <w:p w14:paraId="35A01EC0" w14:textId="77777777" w:rsidR="009E3C44" w:rsidRDefault="009E3C44" w:rsidP="005C622D">
      <w:pPr>
        <w:spacing w:after="120"/>
        <w:jc w:val="center"/>
        <w:rPr>
          <w:rFonts w:ascii="Arial" w:hAnsi="Arial" w:cs="Arial"/>
        </w:rPr>
      </w:pPr>
    </w:p>
    <w:p w14:paraId="2EBA148F" w14:textId="41BFC162" w:rsidR="00AF295F" w:rsidRDefault="005C622D" w:rsidP="008549EF">
      <w:pPr>
        <w:spacing w:after="120"/>
        <w:rPr>
          <w:rFonts w:ascii="Arial" w:hAnsi="Arial" w:cs="Arial"/>
        </w:rPr>
      </w:pPr>
      <w:r>
        <w:rPr>
          <w:rFonts w:ascii="Arial" w:hAnsi="Arial" w:cs="Arial"/>
        </w:rPr>
        <w:t xml:space="preserve">Central to the proposed WYHICS Operating Model is that ‘Place’ is the primary unit of planning and collaboration, with place-level partnerships working closely with local Health and Wellbeing Boards. Joint </w:t>
      </w:r>
      <w:r w:rsidR="00D77C5D">
        <w:rPr>
          <w:rFonts w:ascii="Arial" w:hAnsi="Arial" w:cs="Arial"/>
        </w:rPr>
        <w:t>committees</w:t>
      </w:r>
      <w:r>
        <w:rPr>
          <w:rFonts w:ascii="Arial" w:hAnsi="Arial" w:cs="Arial"/>
        </w:rPr>
        <w:t xml:space="preserve"> between the members of </w:t>
      </w:r>
      <w:r w:rsidR="00D77C5D">
        <w:rPr>
          <w:rFonts w:ascii="Arial" w:hAnsi="Arial" w:cs="Arial"/>
        </w:rPr>
        <w:t xml:space="preserve">Integrated Care Partnerships and Provider </w:t>
      </w:r>
      <w:proofErr w:type="spellStart"/>
      <w:r w:rsidR="00D77C5D">
        <w:rPr>
          <w:rFonts w:ascii="Arial" w:hAnsi="Arial" w:cs="Arial"/>
        </w:rPr>
        <w:t>Collaborative</w:t>
      </w:r>
      <w:r w:rsidR="00F44890">
        <w:rPr>
          <w:rFonts w:ascii="Arial" w:hAnsi="Arial" w:cs="Arial"/>
        </w:rPr>
        <w:t>s</w:t>
      </w:r>
      <w:proofErr w:type="spellEnd"/>
      <w:r w:rsidR="00D77C5D">
        <w:rPr>
          <w:rFonts w:ascii="Arial" w:hAnsi="Arial" w:cs="Arial"/>
        </w:rPr>
        <w:t xml:space="preserve"> will enable more integrated working and </w:t>
      </w:r>
      <w:r w:rsidR="000014A3">
        <w:rPr>
          <w:rFonts w:ascii="Arial" w:hAnsi="Arial" w:cs="Arial"/>
        </w:rPr>
        <w:t xml:space="preserve">mean that </w:t>
      </w:r>
      <w:r w:rsidR="00D77C5D">
        <w:rPr>
          <w:rFonts w:ascii="Arial" w:hAnsi="Arial" w:cs="Arial"/>
        </w:rPr>
        <w:t xml:space="preserve">ICPs and Provider </w:t>
      </w:r>
      <w:proofErr w:type="spellStart"/>
      <w:r w:rsidR="00F44890">
        <w:rPr>
          <w:rFonts w:ascii="Arial" w:hAnsi="Arial" w:cs="Arial"/>
        </w:rPr>
        <w:t>C</w:t>
      </w:r>
      <w:r w:rsidR="00D77C5D">
        <w:rPr>
          <w:rFonts w:ascii="Arial" w:hAnsi="Arial" w:cs="Arial"/>
        </w:rPr>
        <w:t>ollaborative</w:t>
      </w:r>
      <w:r w:rsidR="00F44890">
        <w:rPr>
          <w:rFonts w:ascii="Arial" w:hAnsi="Arial" w:cs="Arial"/>
        </w:rPr>
        <w:t>s</w:t>
      </w:r>
      <w:proofErr w:type="spellEnd"/>
      <w:r w:rsidR="00D77C5D">
        <w:rPr>
          <w:rFonts w:ascii="Arial" w:hAnsi="Arial" w:cs="Arial"/>
        </w:rPr>
        <w:t xml:space="preserve"> </w:t>
      </w:r>
      <w:r w:rsidR="000014A3">
        <w:rPr>
          <w:rFonts w:ascii="Arial" w:hAnsi="Arial" w:cs="Arial"/>
        </w:rPr>
        <w:t>will be able to discharge the duties of an ICS at place level.</w:t>
      </w:r>
      <w:r w:rsidR="0071581A">
        <w:rPr>
          <w:rFonts w:ascii="Arial" w:hAnsi="Arial" w:cs="Arial"/>
        </w:rPr>
        <w:t xml:space="preserve"> </w:t>
      </w:r>
      <w:r w:rsidR="00AD02E1">
        <w:rPr>
          <w:rFonts w:ascii="Arial" w:hAnsi="Arial" w:cs="Arial"/>
        </w:rPr>
        <w:t>Continuing to have a strong place based approach is essential</w:t>
      </w:r>
      <w:r w:rsidR="00AD02E1" w:rsidRPr="00AD02E1">
        <w:rPr>
          <w:rFonts w:ascii="Arial" w:hAnsi="Arial" w:cs="Arial"/>
        </w:rPr>
        <w:t xml:space="preserve"> to deliver</w:t>
      </w:r>
      <w:r w:rsidR="00AD02E1">
        <w:rPr>
          <w:rFonts w:ascii="Arial" w:hAnsi="Arial" w:cs="Arial"/>
        </w:rPr>
        <w:t>ing</w:t>
      </w:r>
      <w:r w:rsidR="00AD02E1" w:rsidRPr="00AD02E1">
        <w:rPr>
          <w:rFonts w:ascii="Arial" w:hAnsi="Arial" w:cs="Arial"/>
        </w:rPr>
        <w:t xml:space="preserve"> high quality person centred care</w:t>
      </w:r>
      <w:r w:rsidR="00AD02E1">
        <w:rPr>
          <w:rFonts w:ascii="Arial" w:hAnsi="Arial" w:cs="Arial"/>
        </w:rPr>
        <w:t>,</w:t>
      </w:r>
      <w:r w:rsidR="00AD02E1" w:rsidRPr="00AD02E1">
        <w:rPr>
          <w:rFonts w:ascii="Arial" w:hAnsi="Arial" w:cs="Arial"/>
        </w:rPr>
        <w:t xml:space="preserve"> working with </w:t>
      </w:r>
      <w:r w:rsidR="00AD02E1">
        <w:rPr>
          <w:rFonts w:ascii="Arial" w:hAnsi="Arial" w:cs="Arial"/>
        </w:rPr>
        <w:t>people</w:t>
      </w:r>
      <w:r w:rsidR="00AD02E1" w:rsidRPr="00AD02E1">
        <w:rPr>
          <w:rFonts w:ascii="Arial" w:hAnsi="Arial" w:cs="Arial"/>
        </w:rPr>
        <w:t xml:space="preserve"> at a neighbourhood </w:t>
      </w:r>
      <w:r w:rsidR="00AD02E1">
        <w:rPr>
          <w:rFonts w:ascii="Arial" w:hAnsi="Arial" w:cs="Arial"/>
        </w:rPr>
        <w:t xml:space="preserve">(LCP) </w:t>
      </w:r>
      <w:r w:rsidR="00AD02E1" w:rsidRPr="00AD02E1">
        <w:rPr>
          <w:rFonts w:ascii="Arial" w:hAnsi="Arial" w:cs="Arial"/>
        </w:rPr>
        <w:t>level</w:t>
      </w:r>
      <w:r w:rsidR="00AD02E1">
        <w:rPr>
          <w:rFonts w:ascii="Arial" w:hAnsi="Arial" w:cs="Arial"/>
        </w:rPr>
        <w:t>.</w:t>
      </w:r>
    </w:p>
    <w:p w14:paraId="33B37ED4" w14:textId="77777777" w:rsidR="008549EF" w:rsidRPr="008549EF" w:rsidRDefault="008549EF" w:rsidP="008549EF">
      <w:pPr>
        <w:spacing w:after="120"/>
        <w:rPr>
          <w:rFonts w:ascii="Arial" w:hAnsi="Arial" w:cs="Arial"/>
        </w:rPr>
      </w:pPr>
      <w:r w:rsidRPr="008549EF">
        <w:rPr>
          <w:rFonts w:ascii="Arial" w:hAnsi="Arial" w:cs="Arial"/>
        </w:rPr>
        <w:t xml:space="preserve">Within the context of our </w:t>
      </w:r>
      <w:r w:rsidR="00D77C5D">
        <w:rPr>
          <w:rFonts w:ascii="Arial" w:hAnsi="Arial" w:cs="Arial"/>
        </w:rPr>
        <w:t>shared</w:t>
      </w:r>
      <w:r w:rsidRPr="008549EF">
        <w:rPr>
          <w:rFonts w:ascii="Arial" w:hAnsi="Arial" w:cs="Arial"/>
        </w:rPr>
        <w:t xml:space="preserve"> ambition, our track record of collaboration and integration and </w:t>
      </w:r>
      <w:r w:rsidR="00D77C5D">
        <w:rPr>
          <w:rFonts w:ascii="Arial" w:hAnsi="Arial" w:cs="Arial"/>
        </w:rPr>
        <w:t xml:space="preserve">the </w:t>
      </w:r>
      <w:r w:rsidRPr="008549EF">
        <w:rPr>
          <w:rFonts w:ascii="Arial" w:hAnsi="Arial" w:cs="Arial"/>
        </w:rPr>
        <w:t xml:space="preserve">opportunities afforded through national reform; a Leeds </w:t>
      </w:r>
      <w:r w:rsidR="00F44890">
        <w:rPr>
          <w:rFonts w:ascii="Arial" w:hAnsi="Arial" w:cs="Arial"/>
        </w:rPr>
        <w:t>ICP</w:t>
      </w:r>
      <w:r w:rsidRPr="008549EF">
        <w:rPr>
          <w:rFonts w:ascii="Arial" w:hAnsi="Arial" w:cs="Arial"/>
        </w:rPr>
        <w:t xml:space="preserve"> could be described as:</w:t>
      </w:r>
    </w:p>
    <w:p w14:paraId="08154C6F" w14:textId="77777777" w:rsidR="00801069" w:rsidRPr="00354CF2" w:rsidRDefault="008549EF" w:rsidP="00354CF2">
      <w:pPr>
        <w:spacing w:after="120"/>
        <w:rPr>
          <w:rFonts w:ascii="Arial" w:hAnsi="Arial" w:cs="Arial"/>
          <w:i/>
        </w:rPr>
      </w:pPr>
      <w:r w:rsidRPr="00354CF2">
        <w:rPr>
          <w:rFonts w:ascii="Arial" w:hAnsi="Arial" w:cs="Arial"/>
          <w:i/>
        </w:rPr>
        <w:lastRenderedPageBreak/>
        <w:t xml:space="preserve">“An alliance of health and care partners that work together to improve the health outcomes and reduce inequalities of the population by using </w:t>
      </w:r>
      <w:r w:rsidR="00F44890" w:rsidRPr="00354CF2">
        <w:rPr>
          <w:rFonts w:ascii="Arial" w:hAnsi="Arial" w:cs="Arial"/>
          <w:i/>
        </w:rPr>
        <w:t xml:space="preserve">our resources </w:t>
      </w:r>
      <w:r w:rsidRPr="00354CF2">
        <w:rPr>
          <w:rFonts w:ascii="Arial" w:hAnsi="Arial" w:cs="Arial"/>
          <w:i/>
        </w:rPr>
        <w:t>collective</w:t>
      </w:r>
      <w:r w:rsidR="00F44890" w:rsidRPr="00354CF2">
        <w:rPr>
          <w:rFonts w:ascii="Arial" w:hAnsi="Arial" w:cs="Arial"/>
          <w:i/>
        </w:rPr>
        <w:t>ly</w:t>
      </w:r>
      <w:r w:rsidRPr="00354CF2">
        <w:rPr>
          <w:rFonts w:ascii="Arial" w:hAnsi="Arial" w:cs="Arial"/>
          <w:i/>
        </w:rPr>
        <w:t xml:space="preserve"> to deliver population-health driven integrated care”.</w:t>
      </w:r>
    </w:p>
    <w:p w14:paraId="3421E164" w14:textId="63D1A738" w:rsidR="00801069" w:rsidRDefault="00D77C5D" w:rsidP="001A2C7C">
      <w:pPr>
        <w:spacing w:after="120"/>
        <w:rPr>
          <w:rFonts w:ascii="Arial" w:hAnsi="Arial" w:cs="Arial"/>
        </w:rPr>
      </w:pPr>
      <w:r>
        <w:rPr>
          <w:rFonts w:ascii="Arial" w:hAnsi="Arial" w:cs="Arial"/>
        </w:rPr>
        <w:t>The formalising of existing partnership arrangement into a Leeds ICP would</w:t>
      </w:r>
      <w:r w:rsidR="00234FD9">
        <w:rPr>
          <w:rFonts w:ascii="Arial" w:hAnsi="Arial" w:cs="Arial"/>
        </w:rPr>
        <w:t xml:space="preserve"> </w:t>
      </w:r>
      <w:r w:rsidR="008F15DB">
        <w:rPr>
          <w:rFonts w:ascii="Arial" w:hAnsi="Arial" w:cs="Arial"/>
        </w:rPr>
        <w:t>help us achieve measurable delivery of our shared ambition (as set</w:t>
      </w:r>
      <w:r w:rsidR="00801069">
        <w:rPr>
          <w:rFonts w:ascii="Arial" w:hAnsi="Arial" w:cs="Arial"/>
        </w:rPr>
        <w:t xml:space="preserve"> out </w:t>
      </w:r>
      <w:r w:rsidR="008F15DB">
        <w:rPr>
          <w:rFonts w:ascii="Arial" w:hAnsi="Arial" w:cs="Arial"/>
        </w:rPr>
        <w:t xml:space="preserve">in </w:t>
      </w:r>
      <w:r w:rsidR="00670EEA">
        <w:rPr>
          <w:rFonts w:ascii="Arial" w:hAnsi="Arial" w:cs="Arial"/>
        </w:rPr>
        <w:t>the</w:t>
      </w:r>
      <w:r w:rsidR="008F15DB">
        <w:rPr>
          <w:rFonts w:ascii="Arial" w:hAnsi="Arial" w:cs="Arial"/>
        </w:rPr>
        <w:t xml:space="preserve"> </w:t>
      </w:r>
      <w:r w:rsidR="0071581A">
        <w:rPr>
          <w:rFonts w:ascii="Arial" w:hAnsi="Arial" w:cs="Arial"/>
        </w:rPr>
        <w:t>‘</w:t>
      </w:r>
      <w:r w:rsidR="008F15DB">
        <w:rPr>
          <w:rFonts w:ascii="Arial" w:hAnsi="Arial" w:cs="Arial"/>
        </w:rPr>
        <w:t>Left Shift Blueprint</w:t>
      </w:r>
      <w:r w:rsidR="0071581A">
        <w:rPr>
          <w:rFonts w:ascii="Arial" w:hAnsi="Arial" w:cs="Arial"/>
        </w:rPr>
        <w:t>’</w:t>
      </w:r>
      <w:r w:rsidR="008F15DB">
        <w:rPr>
          <w:rFonts w:ascii="Arial" w:hAnsi="Arial" w:cs="Arial"/>
        </w:rPr>
        <w:t>)</w:t>
      </w:r>
      <w:r w:rsidR="00234FD9">
        <w:rPr>
          <w:rFonts w:ascii="Arial" w:hAnsi="Arial" w:cs="Arial"/>
        </w:rPr>
        <w:t xml:space="preserve"> by enabling us to </w:t>
      </w:r>
      <w:r w:rsidR="00F234C7">
        <w:rPr>
          <w:rFonts w:ascii="Arial" w:hAnsi="Arial" w:cs="Arial"/>
        </w:rPr>
        <w:t>jointly</w:t>
      </w:r>
      <w:r w:rsidR="00234FD9">
        <w:rPr>
          <w:rFonts w:ascii="Arial" w:hAnsi="Arial" w:cs="Arial"/>
        </w:rPr>
        <w:t xml:space="preserve"> plan and agree how we </w:t>
      </w:r>
      <w:r w:rsidR="00EC509C">
        <w:rPr>
          <w:rFonts w:ascii="Arial" w:hAnsi="Arial" w:cs="Arial"/>
        </w:rPr>
        <w:t xml:space="preserve">use </w:t>
      </w:r>
      <w:r w:rsidR="00F234C7">
        <w:rPr>
          <w:rFonts w:ascii="Arial" w:hAnsi="Arial" w:cs="Arial"/>
        </w:rPr>
        <w:t>our</w:t>
      </w:r>
      <w:r w:rsidR="00234FD9">
        <w:rPr>
          <w:rFonts w:ascii="Arial" w:hAnsi="Arial" w:cs="Arial"/>
        </w:rPr>
        <w:t xml:space="preserve"> </w:t>
      </w:r>
      <w:r w:rsidR="00F234C7">
        <w:rPr>
          <w:rFonts w:ascii="Arial" w:hAnsi="Arial" w:cs="Arial"/>
        </w:rPr>
        <w:t xml:space="preserve">collective </w:t>
      </w:r>
      <w:r w:rsidR="00234FD9">
        <w:rPr>
          <w:rFonts w:ascii="Arial" w:hAnsi="Arial" w:cs="Arial"/>
        </w:rPr>
        <w:t>resources to</w:t>
      </w:r>
      <w:r w:rsidR="00187EB5">
        <w:rPr>
          <w:rFonts w:ascii="Arial" w:hAnsi="Arial" w:cs="Arial"/>
        </w:rPr>
        <w:t xml:space="preserve"> enable clinically-led design and implementation of initiatives and</w:t>
      </w:r>
      <w:r w:rsidR="008F15DB">
        <w:rPr>
          <w:rFonts w:ascii="Arial" w:hAnsi="Arial" w:cs="Arial"/>
        </w:rPr>
        <w:t xml:space="preserve"> services</w:t>
      </w:r>
      <w:r w:rsidR="00187EB5">
        <w:rPr>
          <w:rFonts w:ascii="Arial" w:hAnsi="Arial" w:cs="Arial"/>
        </w:rPr>
        <w:t xml:space="preserve"> that improve</w:t>
      </w:r>
      <w:r w:rsidR="00187EB5" w:rsidRPr="008F15DB">
        <w:rPr>
          <w:rFonts w:ascii="Arial" w:hAnsi="Arial" w:cs="Arial"/>
        </w:rPr>
        <w:t xml:space="preserve"> q</w:t>
      </w:r>
      <w:r w:rsidR="00187EB5">
        <w:rPr>
          <w:rFonts w:ascii="Arial" w:hAnsi="Arial" w:cs="Arial"/>
        </w:rPr>
        <w:t xml:space="preserve">uality, clinical effectiveness and people’s experience. </w:t>
      </w:r>
    </w:p>
    <w:p w14:paraId="66B629C6" w14:textId="12A940B0" w:rsidR="00FA3337" w:rsidRDefault="000844E8" w:rsidP="001A2C7C">
      <w:pPr>
        <w:spacing w:after="120"/>
        <w:rPr>
          <w:rFonts w:ascii="Arial" w:hAnsi="Arial" w:cs="Arial"/>
        </w:rPr>
      </w:pPr>
      <w:r>
        <w:rPr>
          <w:rFonts w:ascii="Arial" w:hAnsi="Arial" w:cs="Arial"/>
        </w:rPr>
        <w:t>Establishing a place level ICP for Leeds also creates a</w:t>
      </w:r>
      <w:r w:rsidR="00EC509C">
        <w:rPr>
          <w:rFonts w:ascii="Arial" w:hAnsi="Arial" w:cs="Arial"/>
        </w:rPr>
        <w:t>n</w:t>
      </w:r>
      <w:r>
        <w:rPr>
          <w:rFonts w:ascii="Arial" w:hAnsi="Arial" w:cs="Arial"/>
        </w:rPr>
        <w:t xml:space="preserve"> opportunity to connect Population Health Management (PHM) approaches</w:t>
      </w:r>
      <w:r w:rsidR="001A2C7C">
        <w:rPr>
          <w:rFonts w:ascii="Arial" w:hAnsi="Arial" w:cs="Arial"/>
        </w:rPr>
        <w:t xml:space="preserve"> at place and Local Care Partnership level, to </w:t>
      </w:r>
      <w:r w:rsidR="00EC509C">
        <w:rPr>
          <w:rFonts w:ascii="Arial" w:hAnsi="Arial" w:cs="Arial"/>
        </w:rPr>
        <w:t xml:space="preserve">enable </w:t>
      </w:r>
      <w:r>
        <w:rPr>
          <w:rFonts w:ascii="Arial" w:hAnsi="Arial" w:cs="Arial"/>
        </w:rPr>
        <w:t xml:space="preserve">resources </w:t>
      </w:r>
      <w:r w:rsidR="00EC509C">
        <w:rPr>
          <w:rFonts w:ascii="Arial" w:hAnsi="Arial" w:cs="Arial"/>
        </w:rPr>
        <w:t xml:space="preserve">to be </w:t>
      </w:r>
      <w:r w:rsidR="00801069">
        <w:rPr>
          <w:rFonts w:ascii="Arial" w:hAnsi="Arial" w:cs="Arial"/>
        </w:rPr>
        <w:t xml:space="preserve">directed to populations (geographical and needs-based) </w:t>
      </w:r>
      <w:r w:rsidR="001A2C7C">
        <w:rPr>
          <w:rFonts w:ascii="Arial" w:hAnsi="Arial" w:cs="Arial"/>
        </w:rPr>
        <w:t xml:space="preserve">where the greatest opportunities for improvement exist. </w:t>
      </w:r>
      <w:r w:rsidR="00EC509C">
        <w:rPr>
          <w:rFonts w:ascii="Arial" w:hAnsi="Arial" w:cs="Arial"/>
        </w:rPr>
        <w:t>There are opportunities to create a citywide improvement capability with shared methods and data to improve value and quality across care pathways. For meaningful change</w:t>
      </w:r>
      <w:r w:rsidR="00E027BC">
        <w:rPr>
          <w:rFonts w:ascii="Arial" w:hAnsi="Arial" w:cs="Arial"/>
        </w:rPr>
        <w:t>,</w:t>
      </w:r>
      <w:r w:rsidR="00EC509C">
        <w:rPr>
          <w:rFonts w:ascii="Arial" w:hAnsi="Arial" w:cs="Arial"/>
        </w:rPr>
        <w:t xml:space="preserve"> clinical leader</w:t>
      </w:r>
      <w:r w:rsidR="0071581A">
        <w:rPr>
          <w:rFonts w:ascii="Arial" w:hAnsi="Arial" w:cs="Arial"/>
        </w:rPr>
        <w:t>ship and engagement is essential</w:t>
      </w:r>
      <w:r w:rsidR="00EC509C">
        <w:rPr>
          <w:rFonts w:ascii="Arial" w:hAnsi="Arial" w:cs="Arial"/>
        </w:rPr>
        <w:t xml:space="preserve">; citywide ambitions and improvement activity </w:t>
      </w:r>
      <w:r w:rsidR="00E027BC">
        <w:rPr>
          <w:rFonts w:ascii="Arial" w:hAnsi="Arial" w:cs="Arial"/>
        </w:rPr>
        <w:t>need to be applicable to all health and care staff so that those who are doing the work can improve the work.</w:t>
      </w:r>
      <w:r w:rsidR="00670EEA">
        <w:rPr>
          <w:rFonts w:ascii="Arial" w:hAnsi="Arial" w:cs="Arial"/>
        </w:rPr>
        <w:t xml:space="preserve"> It is also important to work with the research and academic sector to apply skills and expertise the sector can bring to innovation.  </w:t>
      </w:r>
      <w:r w:rsidR="00E027BC" w:rsidDel="00EC509C">
        <w:rPr>
          <w:rFonts w:ascii="Arial" w:hAnsi="Arial" w:cs="Arial"/>
        </w:rPr>
        <w:t xml:space="preserve"> </w:t>
      </w:r>
      <w:r w:rsidR="00FA3337">
        <w:rPr>
          <w:rFonts w:ascii="Arial" w:hAnsi="Arial" w:cs="Arial"/>
        </w:rPr>
        <w:t xml:space="preserve">As depicted in Figure </w:t>
      </w:r>
      <w:r w:rsidR="00286797">
        <w:rPr>
          <w:rFonts w:ascii="Arial" w:hAnsi="Arial" w:cs="Arial"/>
        </w:rPr>
        <w:t>1</w:t>
      </w:r>
      <w:r w:rsidR="00FA3337">
        <w:rPr>
          <w:rFonts w:ascii="Arial" w:hAnsi="Arial" w:cs="Arial"/>
        </w:rPr>
        <w:t>, the WY</w:t>
      </w:r>
      <w:r w:rsidR="0071581A">
        <w:rPr>
          <w:rFonts w:ascii="Arial" w:hAnsi="Arial" w:cs="Arial"/>
        </w:rPr>
        <w:t>H</w:t>
      </w:r>
      <w:r w:rsidR="00FA3337">
        <w:rPr>
          <w:rFonts w:ascii="Arial" w:hAnsi="Arial" w:cs="Arial"/>
        </w:rPr>
        <w:t xml:space="preserve">ICS Operating Model is constructed around place-level ICPs supported by an ICS core team. Within this model, </w:t>
      </w:r>
      <w:r w:rsidR="00A336AB">
        <w:rPr>
          <w:rFonts w:ascii="Arial" w:hAnsi="Arial" w:cs="Arial"/>
        </w:rPr>
        <w:t xml:space="preserve">a </w:t>
      </w:r>
      <w:r w:rsidR="00FA3337">
        <w:rPr>
          <w:rFonts w:ascii="Arial" w:hAnsi="Arial" w:cs="Arial"/>
        </w:rPr>
        <w:t xml:space="preserve">Leeds ICP </w:t>
      </w:r>
      <w:r w:rsidR="00A336AB">
        <w:rPr>
          <w:rFonts w:ascii="Arial" w:hAnsi="Arial" w:cs="Arial"/>
        </w:rPr>
        <w:t xml:space="preserve">would operate with sufficient autonomy to remain focussed on the delivery of our ambition for Leeds whilst retaining its membership as part of the wider WYHICS.  </w:t>
      </w:r>
    </w:p>
    <w:p w14:paraId="756D8032" w14:textId="77777777" w:rsidR="005624A2" w:rsidRDefault="00040CD1" w:rsidP="001A2C7C">
      <w:pPr>
        <w:spacing w:after="120"/>
        <w:rPr>
          <w:rFonts w:ascii="Arial" w:hAnsi="Arial" w:cs="Arial"/>
        </w:rPr>
      </w:pPr>
      <w:r>
        <w:rPr>
          <w:rFonts w:ascii="Arial" w:hAnsi="Arial" w:cs="Arial"/>
        </w:rPr>
        <w:t>W</w:t>
      </w:r>
      <w:r w:rsidR="005624A2">
        <w:rPr>
          <w:rFonts w:ascii="Arial" w:hAnsi="Arial" w:cs="Arial"/>
        </w:rPr>
        <w:t>ork is req</w:t>
      </w:r>
      <w:r>
        <w:rPr>
          <w:rFonts w:ascii="Arial" w:hAnsi="Arial" w:cs="Arial"/>
        </w:rPr>
        <w:t>uired to scope</w:t>
      </w:r>
      <w:r w:rsidR="00AC3E97">
        <w:rPr>
          <w:rFonts w:ascii="Arial" w:hAnsi="Arial" w:cs="Arial"/>
        </w:rPr>
        <w:t>,</w:t>
      </w:r>
      <w:r w:rsidR="00177AE7">
        <w:rPr>
          <w:rFonts w:ascii="Arial" w:hAnsi="Arial" w:cs="Arial"/>
        </w:rPr>
        <w:t xml:space="preserve"> </w:t>
      </w:r>
      <w:r>
        <w:rPr>
          <w:rFonts w:ascii="Arial" w:hAnsi="Arial" w:cs="Arial"/>
        </w:rPr>
        <w:t xml:space="preserve">define </w:t>
      </w:r>
      <w:r w:rsidR="00E0028C">
        <w:rPr>
          <w:rFonts w:ascii="Arial" w:hAnsi="Arial" w:cs="Arial"/>
        </w:rPr>
        <w:t>and propose</w:t>
      </w:r>
      <w:r>
        <w:rPr>
          <w:rFonts w:ascii="Arial" w:hAnsi="Arial" w:cs="Arial"/>
        </w:rPr>
        <w:t xml:space="preserve"> arrangements for a Leeds ICP </w:t>
      </w:r>
      <w:r w:rsidR="00E0028C">
        <w:rPr>
          <w:rFonts w:ascii="Arial" w:hAnsi="Arial" w:cs="Arial"/>
        </w:rPr>
        <w:t>clearly articulating</w:t>
      </w:r>
      <w:r>
        <w:rPr>
          <w:rFonts w:ascii="Arial" w:hAnsi="Arial" w:cs="Arial"/>
        </w:rPr>
        <w:t xml:space="preserve"> how these arrangements will better enable us achieve our ambition within our collective available resources. </w:t>
      </w:r>
    </w:p>
    <w:p w14:paraId="04DBF441" w14:textId="77777777" w:rsidR="00787F38" w:rsidRDefault="00787F38" w:rsidP="001A2C7C">
      <w:pPr>
        <w:spacing w:after="120"/>
        <w:rPr>
          <w:rFonts w:ascii="Arial" w:hAnsi="Arial" w:cs="Arial"/>
        </w:rPr>
      </w:pPr>
    </w:p>
    <w:p w14:paraId="05361F48" w14:textId="0427FB01" w:rsidR="00787F38" w:rsidRPr="00787F38" w:rsidRDefault="00D72162" w:rsidP="007B6A22">
      <w:pPr>
        <w:pStyle w:val="Heading2"/>
        <w:numPr>
          <w:ilvl w:val="0"/>
          <w:numId w:val="0"/>
        </w:numPr>
      </w:pPr>
      <w:r>
        <w:t>4.3</w:t>
      </w:r>
      <w:r w:rsidR="00787F38">
        <w:tab/>
        <w:t>Engagement and coproduction</w:t>
      </w:r>
    </w:p>
    <w:p w14:paraId="085AD371" w14:textId="77777777" w:rsidR="00D14F67" w:rsidRDefault="00D14F67" w:rsidP="00D14F67">
      <w:pPr>
        <w:spacing w:after="120"/>
        <w:rPr>
          <w:rFonts w:ascii="Arial" w:hAnsi="Arial" w:cs="Arial"/>
        </w:rPr>
      </w:pPr>
      <w:r w:rsidRPr="00D14F67">
        <w:rPr>
          <w:rFonts w:ascii="Arial" w:hAnsi="Arial" w:cs="Arial"/>
        </w:rPr>
        <w:t xml:space="preserve">Creating a culture of collaboration around a shared vision through engagement with our teams, and the people of Leeds, will be key to making meaningful change. Leeds’s successful partnership has been in part due to the way all partners are engaged with the aim to coproduce and have people’s voices at the heart.  It is recommended Leeds embarks on an ambitious ‘Team </w:t>
      </w:r>
      <w:proofErr w:type="spellStart"/>
      <w:r w:rsidRPr="00D14F67">
        <w:rPr>
          <w:rFonts w:ascii="Arial" w:hAnsi="Arial" w:cs="Arial"/>
        </w:rPr>
        <w:t>Leeds’</w:t>
      </w:r>
      <w:proofErr w:type="spellEnd"/>
      <w:r w:rsidRPr="00D14F67">
        <w:rPr>
          <w:rFonts w:ascii="Arial" w:hAnsi="Arial" w:cs="Arial"/>
        </w:rPr>
        <w:t xml:space="preserve"> engagement programme to coproduce the future ‘integrated care partnership’, the principles and the culture with both staff (including clinicians and the 3rd sector) and the public.  It is proposed that the staff element is led by the Strategic Workforce Programme and the public element is led by </w:t>
      </w:r>
      <w:proofErr w:type="spellStart"/>
      <w:r w:rsidRPr="00D14F67">
        <w:rPr>
          <w:rFonts w:ascii="Arial" w:hAnsi="Arial" w:cs="Arial"/>
        </w:rPr>
        <w:t>Healthwatch</w:t>
      </w:r>
      <w:proofErr w:type="spellEnd"/>
      <w:r w:rsidRPr="00D14F67">
        <w:rPr>
          <w:rFonts w:ascii="Arial" w:hAnsi="Arial" w:cs="Arial"/>
        </w:rPr>
        <w:t xml:space="preserve"> with both elements supported by the Health Partnerships Team.     </w:t>
      </w:r>
    </w:p>
    <w:p w14:paraId="1F6E5811" w14:textId="77777777" w:rsidR="00D14F67" w:rsidRDefault="00D14F67" w:rsidP="001A2C7C">
      <w:pPr>
        <w:spacing w:after="120"/>
        <w:rPr>
          <w:rFonts w:ascii="Arial" w:hAnsi="Arial" w:cs="Arial"/>
        </w:rPr>
      </w:pPr>
    </w:p>
    <w:p w14:paraId="7FCA31A8" w14:textId="2884D3C2" w:rsidR="00E0028C" w:rsidRDefault="005624A2" w:rsidP="00285007">
      <w:pPr>
        <w:pBdr>
          <w:top w:val="single" w:sz="12" w:space="1" w:color="F79628" w:themeColor="background2"/>
          <w:left w:val="single" w:sz="12" w:space="4" w:color="F79628" w:themeColor="background2"/>
          <w:bottom w:val="single" w:sz="12" w:space="1" w:color="F79628" w:themeColor="background2"/>
          <w:right w:val="single" w:sz="12" w:space="4" w:color="F79628" w:themeColor="background2"/>
        </w:pBdr>
        <w:spacing w:after="120"/>
      </w:pPr>
      <w:r>
        <w:rPr>
          <w:rFonts w:ascii="Arial" w:hAnsi="Arial" w:cs="Arial"/>
          <w:b/>
        </w:rPr>
        <w:t>Recommendation 2</w:t>
      </w:r>
      <w:r>
        <w:rPr>
          <w:rFonts w:ascii="Arial" w:hAnsi="Arial" w:cs="Arial"/>
        </w:rPr>
        <w:t xml:space="preserve"> – Boards are asked to </w:t>
      </w:r>
      <w:r w:rsidR="00285007">
        <w:rPr>
          <w:rFonts w:ascii="Arial" w:hAnsi="Arial" w:cs="Arial"/>
        </w:rPr>
        <w:t>c</w:t>
      </w:r>
      <w:r w:rsidR="00285007" w:rsidRPr="00285007">
        <w:rPr>
          <w:rFonts w:ascii="Arial" w:hAnsi="Arial" w:cs="Arial"/>
        </w:rPr>
        <w:t>ommit their organisations to a further degree of integration by tasking their leaders to scope, define and propo</w:t>
      </w:r>
      <w:r w:rsidR="00670EEA">
        <w:rPr>
          <w:rFonts w:ascii="Arial" w:hAnsi="Arial" w:cs="Arial"/>
        </w:rPr>
        <w:t>se arrangements for a Leeds I</w:t>
      </w:r>
      <w:r w:rsidR="00C97AB4">
        <w:rPr>
          <w:rFonts w:ascii="Arial" w:hAnsi="Arial" w:cs="Arial"/>
        </w:rPr>
        <w:t xml:space="preserve">ntegrated </w:t>
      </w:r>
      <w:r w:rsidR="00670EEA">
        <w:rPr>
          <w:rFonts w:ascii="Arial" w:hAnsi="Arial" w:cs="Arial"/>
        </w:rPr>
        <w:t>C</w:t>
      </w:r>
      <w:r w:rsidR="00C97AB4">
        <w:rPr>
          <w:rFonts w:ascii="Arial" w:hAnsi="Arial" w:cs="Arial"/>
        </w:rPr>
        <w:t xml:space="preserve">are </w:t>
      </w:r>
      <w:r w:rsidR="00670EEA">
        <w:rPr>
          <w:rFonts w:ascii="Arial" w:hAnsi="Arial" w:cs="Arial"/>
        </w:rPr>
        <w:t>P</w:t>
      </w:r>
      <w:r w:rsidR="00C97AB4">
        <w:rPr>
          <w:rFonts w:ascii="Arial" w:hAnsi="Arial" w:cs="Arial"/>
        </w:rPr>
        <w:t>artnership</w:t>
      </w:r>
    </w:p>
    <w:p w14:paraId="07100EDB" w14:textId="77777777" w:rsidR="00285007" w:rsidRDefault="00285007" w:rsidP="005C132E">
      <w:pPr>
        <w:pStyle w:val="Heading2"/>
        <w:numPr>
          <w:ilvl w:val="0"/>
          <w:numId w:val="0"/>
        </w:numPr>
      </w:pPr>
    </w:p>
    <w:p w14:paraId="0ADFEA94" w14:textId="73F22F26" w:rsidR="00E0028C" w:rsidRPr="00E0028C" w:rsidRDefault="00D72162" w:rsidP="005C132E">
      <w:pPr>
        <w:pStyle w:val="Heading2"/>
        <w:numPr>
          <w:ilvl w:val="0"/>
          <w:numId w:val="0"/>
        </w:numPr>
      </w:pPr>
      <w:r>
        <w:t>4</w:t>
      </w:r>
      <w:r w:rsidR="00285007">
        <w:t>.4</w:t>
      </w:r>
      <w:r w:rsidR="005C132E">
        <w:t xml:space="preserve"> </w:t>
      </w:r>
      <w:r w:rsidR="002D2948">
        <w:tab/>
      </w:r>
      <w:r w:rsidR="00625C61">
        <w:t xml:space="preserve">Creating of a Partnership Agreement </w:t>
      </w:r>
      <w:r w:rsidR="002D2948">
        <w:t>/</w:t>
      </w:r>
      <w:r w:rsidR="00625C61">
        <w:t xml:space="preserve"> Joint Committee</w:t>
      </w:r>
    </w:p>
    <w:p w14:paraId="4B36DCA6" w14:textId="3D3E454D" w:rsidR="00D66C75" w:rsidRDefault="00625C61" w:rsidP="00E0028C">
      <w:pPr>
        <w:spacing w:after="120"/>
        <w:rPr>
          <w:rFonts w:ascii="Arial" w:hAnsi="Arial" w:cs="Arial"/>
        </w:rPr>
      </w:pPr>
      <w:r>
        <w:rPr>
          <w:rFonts w:ascii="Arial" w:hAnsi="Arial" w:cs="Arial"/>
        </w:rPr>
        <w:t xml:space="preserve">Legislation proposed in the recent White Paper specifies that to </w:t>
      </w:r>
      <w:r w:rsidR="005C132E">
        <w:rPr>
          <w:rFonts w:ascii="Arial" w:hAnsi="Arial" w:cs="Arial"/>
        </w:rPr>
        <w:t xml:space="preserve">enable Integrated Care Partnerships to </w:t>
      </w:r>
      <w:r w:rsidR="00E0028C" w:rsidRPr="00E0028C">
        <w:rPr>
          <w:rFonts w:ascii="Arial" w:hAnsi="Arial" w:cs="Arial"/>
        </w:rPr>
        <w:t xml:space="preserve">discharge duties </w:t>
      </w:r>
      <w:r w:rsidR="005C132E">
        <w:rPr>
          <w:rFonts w:ascii="Arial" w:hAnsi="Arial" w:cs="Arial"/>
        </w:rPr>
        <w:t xml:space="preserve">on behalf of the ICS, there must be </w:t>
      </w:r>
      <w:r w:rsidR="00E0028C" w:rsidRPr="00E0028C">
        <w:rPr>
          <w:rFonts w:ascii="Arial" w:hAnsi="Arial" w:cs="Arial"/>
        </w:rPr>
        <w:t xml:space="preserve">a ‘weight bearing’ partnership agreement and/or joint committee at the (Leeds) place level </w:t>
      </w:r>
      <w:r w:rsidR="005C132E">
        <w:rPr>
          <w:rFonts w:ascii="Arial" w:hAnsi="Arial" w:cs="Arial"/>
        </w:rPr>
        <w:t>to underpin</w:t>
      </w:r>
      <w:r w:rsidR="00E0028C" w:rsidRPr="00E0028C">
        <w:rPr>
          <w:rFonts w:ascii="Arial" w:hAnsi="Arial" w:cs="Arial"/>
        </w:rPr>
        <w:t xml:space="preserve"> the </w:t>
      </w:r>
      <w:r w:rsidR="00670EEA">
        <w:rPr>
          <w:rFonts w:ascii="Arial" w:hAnsi="Arial" w:cs="Arial"/>
        </w:rPr>
        <w:t>ICP</w:t>
      </w:r>
      <w:r w:rsidR="00E0028C" w:rsidRPr="00E0028C">
        <w:rPr>
          <w:rFonts w:ascii="Arial" w:hAnsi="Arial" w:cs="Arial"/>
        </w:rPr>
        <w:t xml:space="preserve">. </w:t>
      </w:r>
    </w:p>
    <w:p w14:paraId="12BB9E94" w14:textId="77777777" w:rsidR="002018D9" w:rsidRDefault="00D66C75" w:rsidP="00E0028C">
      <w:pPr>
        <w:spacing w:after="120"/>
        <w:rPr>
          <w:rFonts w:ascii="Arial" w:hAnsi="Arial" w:cs="Arial"/>
        </w:rPr>
      </w:pPr>
      <w:r w:rsidRPr="00E0028C">
        <w:rPr>
          <w:rFonts w:ascii="Arial" w:hAnsi="Arial" w:cs="Arial"/>
        </w:rPr>
        <w:lastRenderedPageBreak/>
        <w:t>Th</w:t>
      </w:r>
      <w:r>
        <w:rPr>
          <w:rFonts w:ascii="Arial" w:hAnsi="Arial" w:cs="Arial"/>
        </w:rPr>
        <w:t>e arrangements set out within a partnership</w:t>
      </w:r>
      <w:r w:rsidRPr="00E0028C">
        <w:rPr>
          <w:rFonts w:ascii="Arial" w:hAnsi="Arial" w:cs="Arial"/>
        </w:rPr>
        <w:t xml:space="preserve"> agreement </w:t>
      </w:r>
      <w:r>
        <w:rPr>
          <w:rFonts w:ascii="Arial" w:hAnsi="Arial" w:cs="Arial"/>
        </w:rPr>
        <w:t>will be designed to</w:t>
      </w:r>
      <w:r w:rsidRPr="00E0028C">
        <w:rPr>
          <w:rFonts w:ascii="Arial" w:hAnsi="Arial" w:cs="Arial"/>
        </w:rPr>
        <w:t xml:space="preserve"> further strengthen relationships between partners</w:t>
      </w:r>
      <w:r>
        <w:rPr>
          <w:rFonts w:ascii="Arial" w:hAnsi="Arial" w:cs="Arial"/>
        </w:rPr>
        <w:t xml:space="preserve"> within the Leeds ICP</w:t>
      </w:r>
      <w:r w:rsidRPr="00E0028C">
        <w:rPr>
          <w:rFonts w:ascii="Arial" w:hAnsi="Arial" w:cs="Arial"/>
        </w:rPr>
        <w:t xml:space="preserve">, all of whom are </w:t>
      </w:r>
      <w:r>
        <w:rPr>
          <w:rFonts w:ascii="Arial" w:hAnsi="Arial" w:cs="Arial"/>
        </w:rPr>
        <w:t>strategic planners</w:t>
      </w:r>
      <w:r w:rsidRPr="00E0028C">
        <w:rPr>
          <w:rFonts w:ascii="Arial" w:hAnsi="Arial" w:cs="Arial"/>
        </w:rPr>
        <w:t xml:space="preserve"> </w:t>
      </w:r>
      <w:r>
        <w:rPr>
          <w:rFonts w:ascii="Arial" w:hAnsi="Arial" w:cs="Arial"/>
        </w:rPr>
        <w:t xml:space="preserve">(commissioners) </w:t>
      </w:r>
      <w:r w:rsidRPr="00E0028C">
        <w:rPr>
          <w:rFonts w:ascii="Arial" w:hAnsi="Arial" w:cs="Arial"/>
        </w:rPr>
        <w:t>and/or providers of health and care services in Leeds, for the benefit of the population</w:t>
      </w:r>
      <w:r>
        <w:rPr>
          <w:rFonts w:ascii="Arial" w:hAnsi="Arial" w:cs="Arial"/>
        </w:rPr>
        <w:t xml:space="preserve"> of</w:t>
      </w:r>
      <w:r w:rsidRPr="00E0028C">
        <w:rPr>
          <w:rFonts w:ascii="Arial" w:hAnsi="Arial" w:cs="Arial"/>
        </w:rPr>
        <w:t xml:space="preserve"> </w:t>
      </w:r>
      <w:r>
        <w:rPr>
          <w:rFonts w:ascii="Arial" w:hAnsi="Arial" w:cs="Arial"/>
        </w:rPr>
        <w:t>Leeds. The arrangements will also enable the ICP to operate with</w:t>
      </w:r>
      <w:r w:rsidR="00687B38">
        <w:rPr>
          <w:rFonts w:ascii="Arial" w:hAnsi="Arial" w:cs="Arial"/>
        </w:rPr>
        <w:t xml:space="preserve"> a level of </w:t>
      </w:r>
      <w:r>
        <w:rPr>
          <w:rFonts w:ascii="Arial" w:hAnsi="Arial" w:cs="Arial"/>
        </w:rPr>
        <w:t xml:space="preserve">autonomy </w:t>
      </w:r>
      <w:r w:rsidR="00687B38">
        <w:rPr>
          <w:rFonts w:ascii="Arial" w:hAnsi="Arial" w:cs="Arial"/>
        </w:rPr>
        <w:t xml:space="preserve">required to act and make decisions to enable the ICP to fulfil its purpose and </w:t>
      </w:r>
      <w:r w:rsidR="00801069">
        <w:rPr>
          <w:rFonts w:ascii="Arial" w:hAnsi="Arial" w:cs="Arial"/>
        </w:rPr>
        <w:t>deliver</w:t>
      </w:r>
      <w:r w:rsidR="00687B38">
        <w:rPr>
          <w:rFonts w:ascii="Arial" w:hAnsi="Arial" w:cs="Arial"/>
        </w:rPr>
        <w:t xml:space="preserve"> its ambition. Specifically this would include the ability to manage the delegated budget for the city to </w:t>
      </w:r>
      <w:proofErr w:type="gramStart"/>
      <w:r w:rsidR="00687B38">
        <w:rPr>
          <w:rFonts w:ascii="Arial" w:hAnsi="Arial" w:cs="Arial"/>
        </w:rPr>
        <w:t>enable</w:t>
      </w:r>
      <w:proofErr w:type="gramEnd"/>
      <w:r w:rsidR="00687B38">
        <w:rPr>
          <w:rFonts w:ascii="Arial" w:hAnsi="Arial" w:cs="Arial"/>
        </w:rPr>
        <w:t xml:space="preserve"> delivery of agreed priorities.</w:t>
      </w:r>
    </w:p>
    <w:p w14:paraId="60A2A34D" w14:textId="7A8DCE92" w:rsidR="00C97AB4" w:rsidRDefault="000014A3" w:rsidP="003568FF">
      <w:pPr>
        <w:spacing w:after="120"/>
        <w:rPr>
          <w:rFonts w:ascii="Arial" w:hAnsi="Arial" w:cs="Arial"/>
        </w:rPr>
      </w:pPr>
      <w:r>
        <w:rPr>
          <w:rFonts w:ascii="Arial" w:hAnsi="Arial" w:cs="Arial"/>
        </w:rPr>
        <w:t xml:space="preserve">The ambition will be that the ICS provides sufficient support through former CCG colleagues to ensure that the ICP can move quickly to ensure it is able to discharge the ICS duties at place. </w:t>
      </w:r>
      <w:r w:rsidR="009E3C44" w:rsidRPr="00AD02E1">
        <w:rPr>
          <w:rFonts w:ascii="Arial" w:hAnsi="Arial" w:cs="Arial"/>
        </w:rPr>
        <w:t xml:space="preserve">Our </w:t>
      </w:r>
      <w:r w:rsidR="009E3C44">
        <w:rPr>
          <w:rFonts w:ascii="Arial" w:hAnsi="Arial" w:cs="Arial"/>
        </w:rPr>
        <w:t xml:space="preserve">CCG </w:t>
      </w:r>
      <w:r w:rsidR="009E3C44" w:rsidRPr="00AD02E1">
        <w:rPr>
          <w:rFonts w:ascii="Arial" w:hAnsi="Arial" w:cs="Arial"/>
        </w:rPr>
        <w:t>colleagues who are already embedded in the city and our ICP development work will continue to be so regardless of changes in the statutory organisation that employs them</w:t>
      </w:r>
      <w:r w:rsidR="009E3C44">
        <w:rPr>
          <w:rFonts w:ascii="Arial" w:hAnsi="Arial" w:cs="Arial"/>
        </w:rPr>
        <w:t xml:space="preserve">. </w:t>
      </w:r>
      <w:r>
        <w:rPr>
          <w:rFonts w:ascii="Arial" w:hAnsi="Arial" w:cs="Arial"/>
        </w:rPr>
        <w:t xml:space="preserve">The ICP will identify those areas where it believes the ICS will add additional value by undertaking them once across West Yorkshire.  </w:t>
      </w:r>
    </w:p>
    <w:p w14:paraId="2D07BDD8" w14:textId="3DD13388" w:rsidR="003568FF" w:rsidRPr="00E0028C" w:rsidRDefault="003568FF" w:rsidP="003568FF">
      <w:pPr>
        <w:spacing w:after="120"/>
        <w:rPr>
          <w:rFonts w:ascii="Arial" w:hAnsi="Arial" w:cs="Arial"/>
        </w:rPr>
      </w:pPr>
      <w:r>
        <w:rPr>
          <w:rFonts w:ascii="Arial" w:hAnsi="Arial" w:cs="Arial"/>
        </w:rPr>
        <w:t>A key area to be agreed i</w:t>
      </w:r>
      <w:r w:rsidR="00AC3E97">
        <w:rPr>
          <w:rFonts w:ascii="Arial" w:hAnsi="Arial" w:cs="Arial"/>
        </w:rPr>
        <w:t>s</w:t>
      </w:r>
      <w:r>
        <w:rPr>
          <w:rFonts w:ascii="Arial" w:hAnsi="Arial" w:cs="Arial"/>
        </w:rPr>
        <w:t xml:space="preserve"> the</w:t>
      </w:r>
      <w:r w:rsidRPr="00E0028C">
        <w:rPr>
          <w:rFonts w:ascii="Arial" w:hAnsi="Arial" w:cs="Arial"/>
        </w:rPr>
        <w:t xml:space="preserve"> membership model for the</w:t>
      </w:r>
      <w:r>
        <w:rPr>
          <w:rFonts w:ascii="Arial" w:hAnsi="Arial" w:cs="Arial"/>
        </w:rPr>
        <w:t xml:space="preserve"> Leeds</w:t>
      </w:r>
      <w:r w:rsidRPr="00E0028C">
        <w:rPr>
          <w:rFonts w:ascii="Arial" w:hAnsi="Arial" w:cs="Arial"/>
        </w:rPr>
        <w:t xml:space="preserve"> Integrated Care Partnership</w:t>
      </w:r>
      <w:r>
        <w:rPr>
          <w:rFonts w:ascii="Arial" w:hAnsi="Arial" w:cs="Arial"/>
        </w:rPr>
        <w:t>. Membership</w:t>
      </w:r>
      <w:r w:rsidRPr="00E0028C">
        <w:rPr>
          <w:rFonts w:ascii="Arial" w:hAnsi="Arial" w:cs="Arial"/>
        </w:rPr>
        <w:t xml:space="preserve"> will need to include both statutory health and care organisations </w:t>
      </w:r>
      <w:r w:rsidR="00670EEA">
        <w:rPr>
          <w:rFonts w:ascii="Arial" w:hAnsi="Arial" w:cs="Arial"/>
        </w:rPr>
        <w:t xml:space="preserve">and non-statutory </w:t>
      </w:r>
      <w:r w:rsidRPr="00E0028C">
        <w:rPr>
          <w:rFonts w:ascii="Arial" w:hAnsi="Arial" w:cs="Arial"/>
        </w:rPr>
        <w:t xml:space="preserve">partners </w:t>
      </w:r>
      <w:r w:rsidR="00670EEA">
        <w:rPr>
          <w:rFonts w:ascii="Arial" w:hAnsi="Arial" w:cs="Arial"/>
        </w:rPr>
        <w:t xml:space="preserve">(covering </w:t>
      </w:r>
      <w:r w:rsidR="00670EEA" w:rsidRPr="00670EEA">
        <w:rPr>
          <w:rFonts w:ascii="Arial" w:hAnsi="Arial" w:cs="Arial"/>
        </w:rPr>
        <w:t>the 3rd sector, independent sector and statutory sector</w:t>
      </w:r>
      <w:r w:rsidR="00670EEA">
        <w:rPr>
          <w:rFonts w:ascii="Arial" w:hAnsi="Arial" w:cs="Arial"/>
        </w:rPr>
        <w:t>)</w:t>
      </w:r>
      <w:r w:rsidR="00670EEA" w:rsidRPr="00E0028C">
        <w:rPr>
          <w:rFonts w:ascii="Arial" w:hAnsi="Arial" w:cs="Arial"/>
        </w:rPr>
        <w:t xml:space="preserve"> </w:t>
      </w:r>
      <w:r w:rsidRPr="00E0028C">
        <w:rPr>
          <w:rFonts w:ascii="Arial" w:hAnsi="Arial" w:cs="Arial"/>
        </w:rPr>
        <w:t>recognising the whole partnership approach we have in Leeds.  I</w:t>
      </w:r>
      <w:r>
        <w:rPr>
          <w:rFonts w:ascii="Arial" w:hAnsi="Arial" w:cs="Arial"/>
        </w:rPr>
        <w:t>nitial thinking</w:t>
      </w:r>
      <w:r w:rsidRPr="00E0028C">
        <w:rPr>
          <w:rFonts w:ascii="Arial" w:hAnsi="Arial" w:cs="Arial"/>
        </w:rPr>
        <w:t xml:space="preserve"> based on learning from other areas is to have two categories of membership – “full member” and “ass</w:t>
      </w:r>
      <w:r>
        <w:rPr>
          <w:rFonts w:ascii="Arial" w:hAnsi="Arial" w:cs="Arial"/>
        </w:rPr>
        <w:t xml:space="preserve">ociate member”. </w:t>
      </w:r>
      <w:r w:rsidR="00670EEA" w:rsidRPr="00E0028C">
        <w:rPr>
          <w:rFonts w:ascii="Arial" w:hAnsi="Arial" w:cs="Arial"/>
        </w:rPr>
        <w:t xml:space="preserve">The membership type will likely be </w:t>
      </w:r>
      <w:r w:rsidR="00C97AB4">
        <w:rPr>
          <w:rFonts w:ascii="Arial" w:hAnsi="Arial" w:cs="Arial"/>
        </w:rPr>
        <w:t>determined by</w:t>
      </w:r>
      <w:r w:rsidR="00670EEA" w:rsidRPr="00E0028C">
        <w:rPr>
          <w:rFonts w:ascii="Arial" w:hAnsi="Arial" w:cs="Arial"/>
        </w:rPr>
        <w:t xml:space="preserve"> how organisations are constituted and their statutory authority. </w:t>
      </w:r>
      <w:r w:rsidR="00BC604C">
        <w:rPr>
          <w:rFonts w:ascii="Arial" w:hAnsi="Arial" w:cs="Arial"/>
        </w:rPr>
        <w:t>All</w:t>
      </w:r>
      <w:r w:rsidR="00BC604C" w:rsidRPr="00BC604C">
        <w:rPr>
          <w:rFonts w:ascii="Arial" w:hAnsi="Arial" w:cs="Arial"/>
        </w:rPr>
        <w:t xml:space="preserve"> members will be able to input to any discussions requiring a decision, but decisions concerning statutory NHS requirements are only taken by full members</w:t>
      </w:r>
      <w:r w:rsidR="00670EEA">
        <w:rPr>
          <w:rFonts w:ascii="Arial" w:hAnsi="Arial" w:cs="Arial"/>
        </w:rPr>
        <w:t xml:space="preserve">.  </w:t>
      </w:r>
      <w:r w:rsidRPr="00E0028C">
        <w:rPr>
          <w:rFonts w:ascii="Arial" w:hAnsi="Arial" w:cs="Arial"/>
        </w:rPr>
        <w:t>However, both full and associate members will be equally committed to delivering the objectives of the ICP.</w:t>
      </w:r>
    </w:p>
    <w:p w14:paraId="1D0ADDA4" w14:textId="2E4C6895" w:rsidR="003568FF" w:rsidRDefault="00E83353" w:rsidP="00E83353">
      <w:pPr>
        <w:spacing w:after="120"/>
        <w:rPr>
          <w:rFonts w:ascii="Arial" w:hAnsi="Arial" w:cs="Arial"/>
        </w:rPr>
      </w:pPr>
      <w:r w:rsidRPr="00E0028C">
        <w:rPr>
          <w:rFonts w:ascii="Arial" w:hAnsi="Arial" w:cs="Arial"/>
        </w:rPr>
        <w:t xml:space="preserve">It is proposed that </w:t>
      </w:r>
      <w:r>
        <w:rPr>
          <w:rFonts w:ascii="Arial" w:hAnsi="Arial" w:cs="Arial"/>
        </w:rPr>
        <w:t>members of the Leeds ICP will work together under a</w:t>
      </w:r>
      <w:r w:rsidRPr="00E0028C">
        <w:rPr>
          <w:rFonts w:ascii="Arial" w:hAnsi="Arial" w:cs="Arial"/>
        </w:rPr>
        <w:t xml:space="preserve"> governance framework </w:t>
      </w:r>
      <w:r>
        <w:rPr>
          <w:rFonts w:ascii="Arial" w:hAnsi="Arial" w:cs="Arial"/>
        </w:rPr>
        <w:t>(</w:t>
      </w:r>
      <w:r w:rsidRPr="00E0028C">
        <w:rPr>
          <w:rFonts w:ascii="Arial" w:hAnsi="Arial" w:cs="Arial"/>
        </w:rPr>
        <w:t xml:space="preserve">set out in </w:t>
      </w:r>
      <w:r w:rsidR="00AC3E97">
        <w:rPr>
          <w:rFonts w:ascii="Arial" w:hAnsi="Arial" w:cs="Arial"/>
        </w:rPr>
        <w:t xml:space="preserve">a </w:t>
      </w:r>
      <w:r>
        <w:rPr>
          <w:rFonts w:ascii="Arial" w:hAnsi="Arial" w:cs="Arial"/>
        </w:rPr>
        <w:t xml:space="preserve">partnership </w:t>
      </w:r>
      <w:r w:rsidRPr="00E0028C">
        <w:rPr>
          <w:rFonts w:ascii="Arial" w:hAnsi="Arial" w:cs="Arial"/>
        </w:rPr>
        <w:t>agreement</w:t>
      </w:r>
      <w:r>
        <w:rPr>
          <w:rFonts w:ascii="Arial" w:hAnsi="Arial" w:cs="Arial"/>
        </w:rPr>
        <w:t>)</w:t>
      </w:r>
      <w:r w:rsidRPr="00E0028C">
        <w:rPr>
          <w:rFonts w:ascii="Arial" w:hAnsi="Arial" w:cs="Arial"/>
        </w:rPr>
        <w:t xml:space="preserve"> to develop place-based </w:t>
      </w:r>
      <w:r>
        <w:rPr>
          <w:rFonts w:ascii="Arial" w:hAnsi="Arial" w:cs="Arial"/>
        </w:rPr>
        <w:t>arrangements</w:t>
      </w:r>
      <w:r w:rsidR="003568FF">
        <w:rPr>
          <w:rFonts w:ascii="Arial" w:hAnsi="Arial" w:cs="Arial"/>
        </w:rPr>
        <w:t xml:space="preserve"> to enable the collective planning and delivery of person centred integrated care. These arrangements may</w:t>
      </w:r>
      <w:r w:rsidRPr="00E0028C">
        <w:rPr>
          <w:rFonts w:ascii="Arial" w:hAnsi="Arial" w:cs="Arial"/>
        </w:rPr>
        <w:t xml:space="preserve"> ultimately include requirements in relation to outcomes, risk/gain share, financial and contract management and regulatory requirements. The agreement </w:t>
      </w:r>
      <w:r w:rsidR="000014A3">
        <w:rPr>
          <w:rFonts w:ascii="Arial" w:hAnsi="Arial" w:cs="Arial"/>
        </w:rPr>
        <w:t>will</w:t>
      </w:r>
      <w:r w:rsidR="000014A3" w:rsidRPr="00E0028C">
        <w:rPr>
          <w:rFonts w:ascii="Arial" w:hAnsi="Arial" w:cs="Arial"/>
        </w:rPr>
        <w:t xml:space="preserve"> </w:t>
      </w:r>
      <w:r w:rsidRPr="00E0028C">
        <w:rPr>
          <w:rFonts w:ascii="Arial" w:hAnsi="Arial" w:cs="Arial"/>
        </w:rPr>
        <w:t xml:space="preserve">also include a financial framework </w:t>
      </w:r>
      <w:r w:rsidR="000014A3">
        <w:rPr>
          <w:rFonts w:ascii="Arial" w:hAnsi="Arial" w:cs="Arial"/>
        </w:rPr>
        <w:t xml:space="preserve">to </w:t>
      </w:r>
      <w:r w:rsidR="00285007">
        <w:rPr>
          <w:rFonts w:ascii="Arial" w:hAnsi="Arial" w:cs="Arial"/>
        </w:rPr>
        <w:t xml:space="preserve">allow pooling of </w:t>
      </w:r>
      <w:r w:rsidR="009E3C44">
        <w:rPr>
          <w:rFonts w:ascii="Arial" w:hAnsi="Arial" w:cs="Arial"/>
        </w:rPr>
        <w:t>resources</w:t>
      </w:r>
      <w:r w:rsidR="00285007">
        <w:rPr>
          <w:rFonts w:ascii="Arial" w:hAnsi="Arial" w:cs="Arial"/>
        </w:rPr>
        <w:t xml:space="preserve"> and </w:t>
      </w:r>
      <w:r w:rsidR="000014A3">
        <w:rPr>
          <w:rFonts w:ascii="Arial" w:hAnsi="Arial" w:cs="Arial"/>
        </w:rPr>
        <w:t>ensur</w:t>
      </w:r>
      <w:r w:rsidR="00285007">
        <w:rPr>
          <w:rFonts w:ascii="Arial" w:hAnsi="Arial" w:cs="Arial"/>
        </w:rPr>
        <w:t>ing</w:t>
      </w:r>
      <w:r w:rsidRPr="00E0028C">
        <w:rPr>
          <w:rFonts w:ascii="Arial" w:hAnsi="Arial" w:cs="Arial"/>
        </w:rPr>
        <w:t xml:space="preserve"> </w:t>
      </w:r>
      <w:r w:rsidR="00286797">
        <w:rPr>
          <w:rFonts w:ascii="Arial" w:hAnsi="Arial" w:cs="Arial"/>
        </w:rPr>
        <w:t xml:space="preserve">there is system visibility of </w:t>
      </w:r>
      <w:r w:rsidRPr="00E0028C">
        <w:rPr>
          <w:rFonts w:ascii="Arial" w:hAnsi="Arial" w:cs="Arial"/>
        </w:rPr>
        <w:t xml:space="preserve">budgets </w:t>
      </w:r>
      <w:r w:rsidR="00285007">
        <w:rPr>
          <w:rFonts w:ascii="Arial" w:hAnsi="Arial" w:cs="Arial"/>
        </w:rPr>
        <w:t>where there is no direct alignment or pooling to ensure that decisions take acc</w:t>
      </w:r>
      <w:r w:rsidR="009E3C44">
        <w:rPr>
          <w:rFonts w:ascii="Arial" w:hAnsi="Arial" w:cs="Arial"/>
        </w:rPr>
        <w:t>ount wider system implications.</w:t>
      </w:r>
      <w:r w:rsidR="00B94D07">
        <w:rPr>
          <w:rFonts w:ascii="Arial" w:hAnsi="Arial" w:cs="Arial"/>
        </w:rPr>
        <w:t xml:space="preserve"> </w:t>
      </w:r>
    </w:p>
    <w:p w14:paraId="44E58BB5" w14:textId="05316052" w:rsidR="003568FF" w:rsidRDefault="003568FF" w:rsidP="00E0028C">
      <w:pPr>
        <w:spacing w:after="120"/>
        <w:rPr>
          <w:rFonts w:ascii="Arial" w:hAnsi="Arial" w:cs="Arial"/>
        </w:rPr>
      </w:pPr>
      <w:r>
        <w:rPr>
          <w:rFonts w:ascii="Arial" w:hAnsi="Arial" w:cs="Arial"/>
        </w:rPr>
        <w:t xml:space="preserve">The emerging Operating Model for the WYHICS proposes that appropriate governance arrangements should be in place, in shadow form, from September 2021. </w:t>
      </w:r>
      <w:r w:rsidR="00E83353" w:rsidRPr="00E0028C">
        <w:rPr>
          <w:rFonts w:ascii="Arial" w:hAnsi="Arial" w:cs="Arial"/>
        </w:rPr>
        <w:t xml:space="preserve">As changes to the national legislation will take many months to be developed and enacted, </w:t>
      </w:r>
      <w:r>
        <w:rPr>
          <w:rFonts w:ascii="Arial" w:hAnsi="Arial" w:cs="Arial"/>
        </w:rPr>
        <w:t xml:space="preserve">there may be a need to iterate any local governance arrangements </w:t>
      </w:r>
      <w:r w:rsidR="00E83353" w:rsidRPr="00E0028C">
        <w:rPr>
          <w:rFonts w:ascii="Arial" w:hAnsi="Arial" w:cs="Arial"/>
        </w:rPr>
        <w:t>once changes to legislation are made.</w:t>
      </w:r>
      <w:r w:rsidR="00C97AB4">
        <w:rPr>
          <w:rFonts w:ascii="Arial" w:hAnsi="Arial" w:cs="Arial"/>
        </w:rPr>
        <w:t xml:space="preserve"> Appendix 2</w:t>
      </w:r>
      <w:r w:rsidR="00B94D07">
        <w:rPr>
          <w:rFonts w:ascii="Arial" w:hAnsi="Arial" w:cs="Arial"/>
        </w:rPr>
        <w:t xml:space="preserve"> provides a high level overview of potential content of a </w:t>
      </w:r>
      <w:r w:rsidR="00AC3E97">
        <w:rPr>
          <w:rFonts w:ascii="Arial" w:hAnsi="Arial" w:cs="Arial"/>
        </w:rPr>
        <w:t xml:space="preserve">partnership </w:t>
      </w:r>
      <w:r w:rsidR="00B94D07">
        <w:rPr>
          <w:rFonts w:ascii="Arial" w:hAnsi="Arial" w:cs="Arial"/>
        </w:rPr>
        <w:t>agreement</w:t>
      </w:r>
      <w:r w:rsidR="00AC3E97">
        <w:rPr>
          <w:rFonts w:ascii="Arial" w:hAnsi="Arial" w:cs="Arial"/>
        </w:rPr>
        <w:t>.</w:t>
      </w:r>
    </w:p>
    <w:p w14:paraId="352D8242" w14:textId="5190612E" w:rsidR="00354CF2" w:rsidRDefault="00354CF2">
      <w:pPr>
        <w:rPr>
          <w:rFonts w:ascii="Arial" w:hAnsi="Arial" w:cs="Arial"/>
        </w:rPr>
      </w:pPr>
    </w:p>
    <w:p w14:paraId="2DEB0035" w14:textId="2D07B69F" w:rsidR="00E0028C" w:rsidRPr="00E0028C" w:rsidRDefault="00BD2040" w:rsidP="003568FF">
      <w:pPr>
        <w:pStyle w:val="Heading2"/>
        <w:numPr>
          <w:ilvl w:val="0"/>
          <w:numId w:val="0"/>
        </w:numPr>
      </w:pPr>
      <w:r>
        <w:t>4</w:t>
      </w:r>
      <w:r w:rsidR="00285007">
        <w:t>.5</w:t>
      </w:r>
      <w:r w:rsidR="003568FF">
        <w:tab/>
      </w:r>
      <w:r w:rsidR="00E0028C" w:rsidRPr="00E0028C">
        <w:t>Relationship with existing organisational governance in Leeds</w:t>
      </w:r>
    </w:p>
    <w:p w14:paraId="2B73D01D" w14:textId="2F70EAB0" w:rsidR="00E0028C" w:rsidRPr="00E0028C" w:rsidRDefault="001C3A44" w:rsidP="00E0028C">
      <w:pPr>
        <w:spacing w:after="120"/>
        <w:rPr>
          <w:rFonts w:ascii="Arial" w:hAnsi="Arial" w:cs="Arial"/>
        </w:rPr>
      </w:pPr>
      <w:r>
        <w:rPr>
          <w:rFonts w:ascii="Arial" w:hAnsi="Arial" w:cs="Arial"/>
        </w:rPr>
        <w:t xml:space="preserve">As part of the development of the </w:t>
      </w:r>
      <w:r w:rsidR="00E0028C" w:rsidRPr="00E0028C">
        <w:rPr>
          <w:rFonts w:ascii="Arial" w:hAnsi="Arial" w:cs="Arial"/>
        </w:rPr>
        <w:t xml:space="preserve">ICP </w:t>
      </w:r>
      <w:r>
        <w:rPr>
          <w:rFonts w:ascii="Arial" w:hAnsi="Arial" w:cs="Arial"/>
        </w:rPr>
        <w:t>and</w:t>
      </w:r>
      <w:r w:rsidR="00E0028C" w:rsidRPr="00E0028C">
        <w:rPr>
          <w:rFonts w:ascii="Arial" w:hAnsi="Arial" w:cs="Arial"/>
        </w:rPr>
        <w:t xml:space="preserve"> underpinned by a formal agreement, it is important to note that:</w:t>
      </w:r>
    </w:p>
    <w:p w14:paraId="1503C0BB" w14:textId="77777777" w:rsidR="00E0028C" w:rsidRPr="003568FF" w:rsidRDefault="00E0028C" w:rsidP="003568FF">
      <w:pPr>
        <w:pStyle w:val="ListParagraph"/>
        <w:numPr>
          <w:ilvl w:val="0"/>
          <w:numId w:val="34"/>
        </w:numPr>
        <w:spacing w:after="120"/>
        <w:rPr>
          <w:rFonts w:ascii="Arial" w:hAnsi="Arial" w:cs="Arial"/>
        </w:rPr>
      </w:pPr>
      <w:r w:rsidRPr="003568FF">
        <w:rPr>
          <w:rFonts w:ascii="Arial" w:hAnsi="Arial" w:cs="Arial"/>
        </w:rPr>
        <w:t xml:space="preserve">Existing individual Boards will retain accountability and responsibility for individual organisations but will have chosen to work together in specific ways on specific programmes and delivering a set of shared capabilities. </w:t>
      </w:r>
    </w:p>
    <w:p w14:paraId="4C057164" w14:textId="77777777" w:rsidR="00E0028C" w:rsidRPr="003568FF" w:rsidRDefault="00E0028C" w:rsidP="003568FF">
      <w:pPr>
        <w:pStyle w:val="ListParagraph"/>
        <w:numPr>
          <w:ilvl w:val="0"/>
          <w:numId w:val="34"/>
        </w:numPr>
        <w:spacing w:after="120"/>
        <w:rPr>
          <w:rFonts w:ascii="Arial" w:hAnsi="Arial" w:cs="Arial"/>
        </w:rPr>
      </w:pPr>
      <w:r w:rsidRPr="003568FF">
        <w:rPr>
          <w:rFonts w:ascii="Arial" w:hAnsi="Arial" w:cs="Arial"/>
        </w:rPr>
        <w:t>Boards are doing this because they believe that by working more formally together we will deliver the shared purpose and ambition.</w:t>
      </w:r>
    </w:p>
    <w:p w14:paraId="07DBF0A8" w14:textId="77777777" w:rsidR="00E0028C" w:rsidRPr="003568FF" w:rsidRDefault="00E0028C" w:rsidP="003568FF">
      <w:pPr>
        <w:pStyle w:val="ListParagraph"/>
        <w:numPr>
          <w:ilvl w:val="0"/>
          <w:numId w:val="34"/>
        </w:numPr>
        <w:spacing w:after="120"/>
        <w:rPr>
          <w:rFonts w:ascii="Arial" w:hAnsi="Arial" w:cs="Arial"/>
        </w:rPr>
      </w:pPr>
      <w:r w:rsidRPr="003568FF">
        <w:rPr>
          <w:rFonts w:ascii="Arial" w:hAnsi="Arial" w:cs="Arial"/>
        </w:rPr>
        <w:lastRenderedPageBreak/>
        <w:t>The Leeds Health and Wellbeing Board will continue to lead partnerships in Leeds and fulfil its statutory functions to produce a Health and Wellbeing Strategy, Joint Strategic Needs Assessment and promote integration.</w:t>
      </w:r>
    </w:p>
    <w:p w14:paraId="1BAC2304" w14:textId="77777777" w:rsidR="00E0028C" w:rsidRPr="003568FF" w:rsidRDefault="003568FF" w:rsidP="003568FF">
      <w:pPr>
        <w:pStyle w:val="ListParagraph"/>
        <w:numPr>
          <w:ilvl w:val="0"/>
          <w:numId w:val="34"/>
        </w:numPr>
        <w:spacing w:after="120"/>
        <w:rPr>
          <w:rFonts w:ascii="Arial" w:hAnsi="Arial" w:cs="Arial"/>
        </w:rPr>
      </w:pPr>
      <w:r>
        <w:rPr>
          <w:rFonts w:ascii="Arial" w:hAnsi="Arial" w:cs="Arial"/>
        </w:rPr>
        <w:t xml:space="preserve">The WYICS Operating Model is founded on the principle that </w:t>
      </w:r>
      <w:r w:rsidR="001C3A44">
        <w:rPr>
          <w:rFonts w:ascii="Arial" w:hAnsi="Arial" w:cs="Arial"/>
        </w:rPr>
        <w:t>the ICPs are the place-based units of the ICS. I</w:t>
      </w:r>
      <w:r w:rsidR="00E0028C" w:rsidRPr="003568FF">
        <w:rPr>
          <w:rFonts w:ascii="Arial" w:hAnsi="Arial" w:cs="Arial"/>
        </w:rPr>
        <w:t>ndividual organisations and the integrated care partnership will</w:t>
      </w:r>
      <w:r w:rsidR="00E444EF">
        <w:rPr>
          <w:rFonts w:ascii="Arial" w:hAnsi="Arial" w:cs="Arial"/>
        </w:rPr>
        <w:t xml:space="preserve"> contribute to and thus</w:t>
      </w:r>
      <w:r w:rsidR="00E0028C" w:rsidRPr="003568FF">
        <w:rPr>
          <w:rFonts w:ascii="Arial" w:hAnsi="Arial" w:cs="Arial"/>
        </w:rPr>
        <w:t xml:space="preserve"> have regard to plans set by the ICS.</w:t>
      </w:r>
    </w:p>
    <w:p w14:paraId="35C81CF5" w14:textId="77777777" w:rsidR="00893A58" w:rsidRDefault="00893A58" w:rsidP="003568FF">
      <w:pPr>
        <w:pStyle w:val="ListParagraph"/>
        <w:numPr>
          <w:ilvl w:val="0"/>
          <w:numId w:val="34"/>
        </w:numPr>
        <w:spacing w:after="120"/>
        <w:rPr>
          <w:rFonts w:ascii="Arial" w:hAnsi="Arial" w:cs="Arial"/>
        </w:rPr>
      </w:pPr>
      <w:r>
        <w:rPr>
          <w:rFonts w:ascii="Arial" w:hAnsi="Arial" w:cs="Arial"/>
        </w:rPr>
        <w:t xml:space="preserve">The future relationship between the ICP and the Leeds Health and Care Partnership Executive group needs to be defined. </w:t>
      </w:r>
    </w:p>
    <w:p w14:paraId="590BA7F0" w14:textId="77777777" w:rsidR="00E0028C" w:rsidRPr="00354CF2" w:rsidRDefault="001C3A44" w:rsidP="00C5564F">
      <w:pPr>
        <w:pStyle w:val="ListParagraph"/>
        <w:numPr>
          <w:ilvl w:val="0"/>
          <w:numId w:val="34"/>
        </w:numPr>
        <w:spacing w:after="120"/>
        <w:rPr>
          <w:rFonts w:ascii="Arial" w:hAnsi="Arial" w:cs="Arial"/>
        </w:rPr>
      </w:pPr>
      <w:r>
        <w:rPr>
          <w:rFonts w:ascii="Arial" w:hAnsi="Arial" w:cs="Arial"/>
        </w:rPr>
        <w:t>The review of ICP governance arrangements creates a useful opportunity to</w:t>
      </w:r>
      <w:r w:rsidR="00E0028C" w:rsidRPr="003568FF">
        <w:rPr>
          <w:rFonts w:ascii="Arial" w:hAnsi="Arial" w:cs="Arial"/>
        </w:rPr>
        <w:t xml:space="preserve"> review the wider partnership governance and to streamline where appropriate.</w:t>
      </w:r>
      <w:r w:rsidR="00893A58">
        <w:rPr>
          <w:rFonts w:ascii="Arial" w:hAnsi="Arial" w:cs="Arial"/>
        </w:rPr>
        <w:t xml:space="preserve"> </w:t>
      </w:r>
    </w:p>
    <w:p w14:paraId="2F368039" w14:textId="77777777" w:rsidR="001C3A44" w:rsidRDefault="001C3A44" w:rsidP="00C5564F">
      <w:pPr>
        <w:spacing w:after="120"/>
        <w:rPr>
          <w:rFonts w:ascii="Arial" w:hAnsi="Arial" w:cs="Arial"/>
        </w:rPr>
      </w:pPr>
      <w:r>
        <w:rPr>
          <w:rFonts w:ascii="Arial" w:hAnsi="Arial" w:cs="Arial"/>
        </w:rPr>
        <w:t>Work is required to understand, scope and recommend options regarding the membership</w:t>
      </w:r>
      <w:r w:rsidRPr="001C3A44">
        <w:rPr>
          <w:rFonts w:ascii="Arial" w:hAnsi="Arial" w:cs="Arial"/>
        </w:rPr>
        <w:t xml:space="preserve"> </w:t>
      </w:r>
      <w:r>
        <w:rPr>
          <w:rFonts w:ascii="Arial" w:hAnsi="Arial" w:cs="Arial"/>
        </w:rPr>
        <w:t xml:space="preserve">and form of </w:t>
      </w:r>
      <w:r w:rsidRPr="00E0028C">
        <w:rPr>
          <w:rFonts w:ascii="Arial" w:hAnsi="Arial" w:cs="Arial"/>
        </w:rPr>
        <w:t>partnership agr</w:t>
      </w:r>
      <w:r>
        <w:rPr>
          <w:rFonts w:ascii="Arial" w:hAnsi="Arial" w:cs="Arial"/>
        </w:rPr>
        <w:t xml:space="preserve">eement and/or joint committee to underpin the Leeds ICP. This will require collaborative working with governance leads from organisations across the Leeds health and care system as well as input from legal experts. </w:t>
      </w:r>
    </w:p>
    <w:p w14:paraId="58E1E2F9" w14:textId="77777777" w:rsidR="00D66C75" w:rsidRDefault="00D66C75" w:rsidP="00C5564F">
      <w:pPr>
        <w:spacing w:after="120"/>
        <w:rPr>
          <w:rFonts w:ascii="Arial" w:hAnsi="Arial" w:cs="Arial"/>
        </w:rPr>
      </w:pPr>
    </w:p>
    <w:p w14:paraId="6CCD433F" w14:textId="4AA873FC" w:rsidR="00D66C75" w:rsidRDefault="00D66C75" w:rsidP="00D66C75">
      <w:pPr>
        <w:pBdr>
          <w:top w:val="single" w:sz="12" w:space="1" w:color="F79628" w:themeColor="background2"/>
          <w:left w:val="single" w:sz="12" w:space="4" w:color="F79628" w:themeColor="background2"/>
          <w:bottom w:val="single" w:sz="12" w:space="1" w:color="F79628" w:themeColor="background2"/>
          <w:right w:val="single" w:sz="12" w:space="4" w:color="F79628" w:themeColor="background2"/>
        </w:pBdr>
        <w:spacing w:after="120"/>
        <w:rPr>
          <w:rFonts w:ascii="Arial" w:hAnsi="Arial" w:cs="Arial"/>
        </w:rPr>
      </w:pPr>
      <w:r>
        <w:rPr>
          <w:rFonts w:ascii="Arial" w:hAnsi="Arial" w:cs="Arial"/>
          <w:b/>
        </w:rPr>
        <w:t>Recommendation 3</w:t>
      </w:r>
      <w:r>
        <w:rPr>
          <w:rFonts w:ascii="Arial" w:hAnsi="Arial" w:cs="Arial"/>
        </w:rPr>
        <w:t xml:space="preserve"> – Boards are asked to provide </w:t>
      </w:r>
      <w:r w:rsidR="00285007" w:rsidRPr="00285007">
        <w:rPr>
          <w:rFonts w:ascii="Arial" w:hAnsi="Arial" w:cs="Arial"/>
        </w:rPr>
        <w:t>support in principle to the creation of a partnership agreement and/or joint committee that has delegated powers to underpin and enable the Leeds Integrated Care Partnership</w:t>
      </w:r>
    </w:p>
    <w:p w14:paraId="0A698955" w14:textId="77777777" w:rsidR="00021CB5" w:rsidRDefault="00021CB5"/>
    <w:p w14:paraId="1999AB18" w14:textId="2AECFA5A" w:rsidR="00021CB5" w:rsidRDefault="00021CB5">
      <w:pPr>
        <w:rPr>
          <w:rFonts w:ascii="Arial" w:hAnsi="Arial" w:cs="Arial"/>
          <w:b/>
          <w:color w:val="D42233" w:themeColor="text2"/>
          <w:sz w:val="32"/>
        </w:rPr>
      </w:pPr>
      <w:r>
        <w:br w:type="page"/>
      </w:r>
    </w:p>
    <w:p w14:paraId="37457E14" w14:textId="77777777" w:rsidR="009A60B6" w:rsidRPr="009A60B6" w:rsidRDefault="005024B3" w:rsidP="00285007">
      <w:pPr>
        <w:pStyle w:val="Heading1"/>
        <w:numPr>
          <w:ilvl w:val="0"/>
          <w:numId w:val="45"/>
        </w:numPr>
        <w:ind w:left="284"/>
      </w:pPr>
      <w:r>
        <w:lastRenderedPageBreak/>
        <w:t>Securing a co-ordinating/integrating set of capabilities in the city</w:t>
      </w:r>
    </w:p>
    <w:p w14:paraId="00028E40" w14:textId="1BF5C84E" w:rsidR="00FE5CCC" w:rsidRPr="00316CB0" w:rsidRDefault="00BD2040" w:rsidP="005024B3">
      <w:pPr>
        <w:pStyle w:val="Heading2"/>
        <w:numPr>
          <w:ilvl w:val="0"/>
          <w:numId w:val="0"/>
        </w:numPr>
      </w:pPr>
      <w:r>
        <w:t>5</w:t>
      </w:r>
      <w:r w:rsidR="003C1204">
        <w:t xml:space="preserve">.1 </w:t>
      </w:r>
      <w:r w:rsidR="00354CF2">
        <w:tab/>
      </w:r>
      <w:r w:rsidR="00F03893">
        <w:t xml:space="preserve">Shared </w:t>
      </w:r>
      <w:r w:rsidR="000E2B3C">
        <w:t>capabilities</w:t>
      </w:r>
      <w:r w:rsidR="00D75544" w:rsidRPr="00316CB0">
        <w:t xml:space="preserve"> </w:t>
      </w:r>
    </w:p>
    <w:p w14:paraId="7D17DD93" w14:textId="0CA8628C" w:rsidR="00B75226" w:rsidRDefault="006146E0" w:rsidP="000B5AEE">
      <w:pPr>
        <w:spacing w:after="120"/>
        <w:rPr>
          <w:rFonts w:ascii="Arial" w:hAnsi="Arial" w:cs="Arial"/>
        </w:rPr>
      </w:pPr>
      <w:r>
        <w:rPr>
          <w:rFonts w:ascii="Arial" w:hAnsi="Arial" w:cs="Arial"/>
        </w:rPr>
        <w:t>S</w:t>
      </w:r>
      <w:r w:rsidR="008B2AB4">
        <w:rPr>
          <w:rFonts w:ascii="Arial" w:hAnsi="Arial" w:cs="Arial"/>
        </w:rPr>
        <w:t xml:space="preserve">uccessful integrated health and </w:t>
      </w:r>
      <w:r w:rsidR="00F234C7">
        <w:rPr>
          <w:rFonts w:ascii="Arial" w:hAnsi="Arial" w:cs="Arial"/>
        </w:rPr>
        <w:t xml:space="preserve">care </w:t>
      </w:r>
      <w:r w:rsidR="008B2AB4">
        <w:rPr>
          <w:rFonts w:ascii="Arial" w:hAnsi="Arial" w:cs="Arial"/>
        </w:rPr>
        <w:t xml:space="preserve">systems from across the world </w:t>
      </w:r>
      <w:r>
        <w:rPr>
          <w:rFonts w:ascii="Arial" w:hAnsi="Arial" w:cs="Arial"/>
        </w:rPr>
        <w:t>have in common</w:t>
      </w:r>
      <w:r w:rsidR="00024458">
        <w:rPr>
          <w:rFonts w:ascii="Arial" w:hAnsi="Arial" w:cs="Arial"/>
        </w:rPr>
        <w:t>,</w:t>
      </w:r>
      <w:r>
        <w:rPr>
          <w:rFonts w:ascii="Arial" w:hAnsi="Arial" w:cs="Arial"/>
        </w:rPr>
        <w:t xml:space="preserve"> a set of coordinating or integrating capabilities. </w:t>
      </w:r>
      <w:r w:rsidR="003C1204">
        <w:rPr>
          <w:rFonts w:ascii="Arial" w:hAnsi="Arial" w:cs="Arial"/>
        </w:rPr>
        <w:t xml:space="preserve">The existence of these capabilities </w:t>
      </w:r>
      <w:r w:rsidR="00B46307">
        <w:rPr>
          <w:rFonts w:ascii="Arial" w:hAnsi="Arial" w:cs="Arial"/>
        </w:rPr>
        <w:t>allows each partner to</w:t>
      </w:r>
      <w:r>
        <w:rPr>
          <w:rFonts w:ascii="Arial" w:hAnsi="Arial" w:cs="Arial"/>
        </w:rPr>
        <w:t xml:space="preserve"> both </w:t>
      </w:r>
      <w:r w:rsidR="00B46307">
        <w:rPr>
          <w:rFonts w:ascii="Arial" w:hAnsi="Arial" w:cs="Arial"/>
        </w:rPr>
        <w:t xml:space="preserve">retain a level of organisational autonomy </w:t>
      </w:r>
      <w:r w:rsidR="001C0DBC">
        <w:rPr>
          <w:rFonts w:ascii="Arial" w:hAnsi="Arial" w:cs="Arial"/>
        </w:rPr>
        <w:t>whilst</w:t>
      </w:r>
      <w:r w:rsidR="00B46307">
        <w:rPr>
          <w:rFonts w:ascii="Arial" w:hAnsi="Arial" w:cs="Arial"/>
        </w:rPr>
        <w:t xml:space="preserve"> </w:t>
      </w:r>
      <w:r w:rsidR="001C0DBC">
        <w:rPr>
          <w:rFonts w:ascii="Arial" w:hAnsi="Arial" w:cs="Arial"/>
        </w:rPr>
        <w:t>coming together where it makes to do so</w:t>
      </w:r>
      <w:r w:rsidR="00F234C7">
        <w:rPr>
          <w:rFonts w:ascii="Arial" w:hAnsi="Arial" w:cs="Arial"/>
        </w:rPr>
        <w:t xml:space="preserve"> to</w:t>
      </w:r>
      <w:r w:rsidR="001C0DBC">
        <w:rPr>
          <w:rFonts w:ascii="Arial" w:hAnsi="Arial" w:cs="Arial"/>
        </w:rPr>
        <w:t xml:space="preserve"> jointly deliver the shared ambition</w:t>
      </w:r>
      <w:r w:rsidR="0098672D">
        <w:rPr>
          <w:rFonts w:ascii="Arial" w:hAnsi="Arial" w:cs="Arial"/>
        </w:rPr>
        <w:t xml:space="preserve"> in a consistent efficient way.</w:t>
      </w:r>
    </w:p>
    <w:p w14:paraId="179C56AE" w14:textId="79A6BCDD" w:rsidR="00222BA0" w:rsidRDefault="00222BA0" w:rsidP="000B5AEE">
      <w:pPr>
        <w:spacing w:after="120"/>
        <w:rPr>
          <w:rFonts w:ascii="Arial" w:hAnsi="Arial" w:cs="Arial"/>
        </w:rPr>
      </w:pPr>
      <w:r>
        <w:rPr>
          <w:rFonts w:ascii="Arial" w:hAnsi="Arial" w:cs="Arial"/>
        </w:rPr>
        <w:t>As part of the aforementioned legislation, from April 2022, functions undertaken by C</w:t>
      </w:r>
      <w:r w:rsidRPr="003C1204">
        <w:rPr>
          <w:rFonts w:ascii="Arial" w:hAnsi="Arial" w:cs="Arial"/>
        </w:rPr>
        <w:t>CG</w:t>
      </w:r>
      <w:r w:rsidR="00F234C7">
        <w:rPr>
          <w:rFonts w:ascii="Arial" w:hAnsi="Arial" w:cs="Arial"/>
        </w:rPr>
        <w:t>s</w:t>
      </w:r>
      <w:r>
        <w:rPr>
          <w:rFonts w:ascii="Arial" w:hAnsi="Arial" w:cs="Arial"/>
        </w:rPr>
        <w:t xml:space="preserve"> will be undertaken by ICSs and CCGs will no longer exist.  Through its </w:t>
      </w:r>
      <w:r w:rsidR="003C1204" w:rsidRPr="003C1204">
        <w:rPr>
          <w:rFonts w:ascii="Arial" w:hAnsi="Arial" w:cs="Arial"/>
        </w:rPr>
        <w:t xml:space="preserve">Shaping Our Future programme (SOF) </w:t>
      </w:r>
      <w:r>
        <w:rPr>
          <w:rFonts w:ascii="Arial" w:hAnsi="Arial" w:cs="Arial"/>
        </w:rPr>
        <w:t>NHS Leeds CCG has redesigned the way it will operate from a traditional commissioning organisation</w:t>
      </w:r>
      <w:r w:rsidR="003C1204" w:rsidRPr="003C1204">
        <w:rPr>
          <w:rFonts w:ascii="Arial" w:hAnsi="Arial" w:cs="Arial"/>
        </w:rPr>
        <w:t xml:space="preserve"> to an organisation able to use Population Health Management approaches to deliver Strategic Planning and System Integration capabilities </w:t>
      </w:r>
      <w:r>
        <w:rPr>
          <w:rFonts w:ascii="Arial" w:hAnsi="Arial" w:cs="Arial"/>
        </w:rPr>
        <w:t>in its future capacity</w:t>
      </w:r>
      <w:r w:rsidR="00E444EF">
        <w:rPr>
          <w:rFonts w:ascii="Arial" w:hAnsi="Arial" w:cs="Arial"/>
        </w:rPr>
        <w:t xml:space="preserve">. </w:t>
      </w:r>
    </w:p>
    <w:p w14:paraId="63B5FF71" w14:textId="6418B860" w:rsidR="00BC7C8E" w:rsidRDefault="00222BA0" w:rsidP="000B5AEE">
      <w:pPr>
        <w:spacing w:after="120"/>
        <w:rPr>
          <w:rFonts w:ascii="Arial" w:hAnsi="Arial" w:cs="Arial"/>
        </w:rPr>
      </w:pPr>
      <w:r>
        <w:rPr>
          <w:rFonts w:ascii="Arial" w:hAnsi="Arial" w:cs="Arial"/>
        </w:rPr>
        <w:t xml:space="preserve">As part of the emerging WYICS Operating Model, CCG staff </w:t>
      </w:r>
      <w:r w:rsidR="00113914">
        <w:rPr>
          <w:rFonts w:ascii="Arial" w:hAnsi="Arial" w:cs="Arial"/>
        </w:rPr>
        <w:t xml:space="preserve">will </w:t>
      </w:r>
      <w:r w:rsidR="009E3C44">
        <w:rPr>
          <w:rFonts w:ascii="Arial" w:hAnsi="Arial" w:cs="Arial"/>
        </w:rPr>
        <w:t xml:space="preserve">continue to </w:t>
      </w:r>
      <w:r w:rsidR="00113914">
        <w:rPr>
          <w:rFonts w:ascii="Arial" w:hAnsi="Arial" w:cs="Arial"/>
        </w:rPr>
        <w:t>work</w:t>
      </w:r>
      <w:r w:rsidR="009E3C44">
        <w:rPr>
          <w:rFonts w:ascii="Arial" w:hAnsi="Arial" w:cs="Arial"/>
        </w:rPr>
        <w:t xml:space="preserve"> and be embedded </w:t>
      </w:r>
      <w:r w:rsidR="00E444EF">
        <w:rPr>
          <w:rFonts w:ascii="Arial" w:hAnsi="Arial" w:cs="Arial"/>
        </w:rPr>
        <w:t xml:space="preserve">in Leeds </w:t>
      </w:r>
      <w:r w:rsidR="00113914">
        <w:rPr>
          <w:rFonts w:ascii="Arial" w:hAnsi="Arial" w:cs="Arial"/>
        </w:rPr>
        <w:t>to deliver a set of value-adding integrating capabilities to the ICP</w:t>
      </w:r>
      <w:r w:rsidR="009E3C44">
        <w:rPr>
          <w:rFonts w:ascii="Arial" w:hAnsi="Arial" w:cs="Arial"/>
        </w:rPr>
        <w:t>,</w:t>
      </w:r>
      <w:r w:rsidR="00113914">
        <w:rPr>
          <w:rFonts w:ascii="Arial" w:hAnsi="Arial" w:cs="Arial"/>
        </w:rPr>
        <w:t xml:space="preserve"> as well as ensuring the </w:t>
      </w:r>
      <w:r w:rsidR="00E444EF">
        <w:rPr>
          <w:rFonts w:ascii="Arial" w:hAnsi="Arial" w:cs="Arial"/>
        </w:rPr>
        <w:t xml:space="preserve">ICP is capable immediately of </w:t>
      </w:r>
      <w:r w:rsidR="00113914">
        <w:rPr>
          <w:rFonts w:ascii="Arial" w:hAnsi="Arial" w:cs="Arial"/>
        </w:rPr>
        <w:t>discharg</w:t>
      </w:r>
      <w:r w:rsidR="00E444EF">
        <w:rPr>
          <w:rFonts w:ascii="Arial" w:hAnsi="Arial" w:cs="Arial"/>
        </w:rPr>
        <w:t xml:space="preserve">ing in place the duties of an ICS. </w:t>
      </w:r>
      <w:r w:rsidR="00D24A09">
        <w:rPr>
          <w:rFonts w:ascii="Arial" w:hAnsi="Arial" w:cs="Arial"/>
        </w:rPr>
        <w:t xml:space="preserve">  </w:t>
      </w:r>
    </w:p>
    <w:p w14:paraId="58156EA9" w14:textId="6B20DA32" w:rsidR="00D24A09" w:rsidRPr="00FC1E6D" w:rsidRDefault="00FC1E6D" w:rsidP="00BC7C8E">
      <w:pPr>
        <w:spacing w:after="120"/>
        <w:jc w:val="center"/>
        <w:rPr>
          <w:rFonts w:ascii="Arial" w:hAnsi="Arial" w:cs="Arial"/>
          <w:b/>
        </w:rPr>
      </w:pPr>
      <w:r>
        <w:rPr>
          <w:rFonts w:ascii="Arial" w:hAnsi="Arial" w:cs="Arial"/>
          <w:b/>
        </w:rPr>
        <w:t xml:space="preserve">Figure </w:t>
      </w:r>
      <w:r w:rsidR="00285007">
        <w:rPr>
          <w:rFonts w:ascii="Arial" w:hAnsi="Arial" w:cs="Arial"/>
          <w:b/>
        </w:rPr>
        <w:t>2</w:t>
      </w:r>
      <w:r>
        <w:rPr>
          <w:rFonts w:ascii="Arial" w:hAnsi="Arial" w:cs="Arial"/>
          <w:b/>
        </w:rPr>
        <w:t xml:space="preserve"> </w:t>
      </w:r>
      <w:r w:rsidR="00BC7C8E">
        <w:rPr>
          <w:rFonts w:ascii="Arial" w:hAnsi="Arial" w:cs="Arial"/>
          <w:b/>
        </w:rPr>
        <w:t>–</w:t>
      </w:r>
      <w:r w:rsidR="00C97AB4">
        <w:rPr>
          <w:rFonts w:ascii="Arial" w:hAnsi="Arial" w:cs="Arial"/>
          <w:b/>
        </w:rPr>
        <w:t xml:space="preserve"> </w:t>
      </w:r>
      <w:r w:rsidR="00E444EF">
        <w:rPr>
          <w:rFonts w:ascii="Arial" w:hAnsi="Arial" w:cs="Arial"/>
          <w:b/>
        </w:rPr>
        <w:t xml:space="preserve">Integrating </w:t>
      </w:r>
      <w:r w:rsidR="00285007">
        <w:rPr>
          <w:rFonts w:ascii="Arial" w:hAnsi="Arial" w:cs="Arial"/>
          <w:b/>
        </w:rPr>
        <w:t>f</w:t>
      </w:r>
      <w:r w:rsidR="00E444EF">
        <w:rPr>
          <w:rFonts w:ascii="Arial" w:hAnsi="Arial" w:cs="Arial"/>
          <w:b/>
        </w:rPr>
        <w:t xml:space="preserve">unctions </w:t>
      </w:r>
      <w:r w:rsidR="00BC7C8E">
        <w:rPr>
          <w:rFonts w:ascii="Arial" w:hAnsi="Arial" w:cs="Arial"/>
          <w:b/>
        </w:rPr>
        <w:t>as part of the Leeds I</w:t>
      </w:r>
      <w:r w:rsidR="002C5CD6">
        <w:rPr>
          <w:rFonts w:ascii="Arial" w:hAnsi="Arial" w:cs="Arial"/>
          <w:b/>
        </w:rPr>
        <w:t xml:space="preserve">ntegrated </w:t>
      </w:r>
      <w:r w:rsidR="00BC7C8E">
        <w:rPr>
          <w:rFonts w:ascii="Arial" w:hAnsi="Arial" w:cs="Arial"/>
          <w:b/>
        </w:rPr>
        <w:t>C</w:t>
      </w:r>
      <w:r w:rsidR="002C5CD6">
        <w:rPr>
          <w:rFonts w:ascii="Arial" w:hAnsi="Arial" w:cs="Arial"/>
          <w:b/>
        </w:rPr>
        <w:t xml:space="preserve">are </w:t>
      </w:r>
      <w:r w:rsidR="00BC7C8E">
        <w:rPr>
          <w:rFonts w:ascii="Arial" w:hAnsi="Arial" w:cs="Arial"/>
          <w:b/>
        </w:rPr>
        <w:t>P</w:t>
      </w:r>
      <w:r w:rsidR="002C5CD6">
        <w:rPr>
          <w:rFonts w:ascii="Arial" w:hAnsi="Arial" w:cs="Arial"/>
          <w:b/>
        </w:rPr>
        <w:t>artnership</w:t>
      </w:r>
    </w:p>
    <w:p w14:paraId="494336B7" w14:textId="37FB8321" w:rsidR="00FC1E6D" w:rsidRDefault="009E3C44" w:rsidP="00FC1E6D">
      <w:pPr>
        <w:spacing w:after="120"/>
        <w:jc w:val="center"/>
        <w:rPr>
          <w:rFonts w:ascii="Arial" w:hAnsi="Arial" w:cs="Arial"/>
        </w:rPr>
      </w:pPr>
      <w:r>
        <w:rPr>
          <w:rFonts w:ascii="Arial" w:hAnsi="Arial" w:cs="Arial"/>
          <w:noProof/>
          <w:lang w:eastAsia="en-GB"/>
        </w:rPr>
        <w:drawing>
          <wp:inline distT="0" distB="0" distL="0" distR="0" wp14:anchorId="58104972" wp14:editId="0435B691">
            <wp:extent cx="3681139" cy="37994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234" cy="3820231"/>
                    </a:xfrm>
                    <a:prstGeom prst="rect">
                      <a:avLst/>
                    </a:prstGeom>
                    <a:noFill/>
                  </pic:spPr>
                </pic:pic>
              </a:graphicData>
            </a:graphic>
          </wp:inline>
        </w:drawing>
      </w:r>
    </w:p>
    <w:p w14:paraId="3296E4D8" w14:textId="77777777" w:rsidR="00FC1E6D" w:rsidRDefault="00FC1E6D" w:rsidP="000B5AEE">
      <w:pPr>
        <w:spacing w:after="120"/>
        <w:rPr>
          <w:rFonts w:ascii="Arial" w:hAnsi="Arial" w:cs="Arial"/>
        </w:rPr>
      </w:pPr>
    </w:p>
    <w:p w14:paraId="542BF29F" w14:textId="053DF3CC" w:rsidR="00D24A09" w:rsidRDefault="00053A3C" w:rsidP="000B5AEE">
      <w:pPr>
        <w:spacing w:after="120"/>
        <w:rPr>
          <w:rFonts w:ascii="Arial" w:hAnsi="Arial" w:cs="Arial"/>
        </w:rPr>
      </w:pPr>
      <w:r>
        <w:rPr>
          <w:rFonts w:ascii="Arial" w:hAnsi="Arial" w:cs="Arial"/>
        </w:rPr>
        <w:t>Though the former CCG staff play a key role in the integrating functions, it is important that all partners play a r</w:t>
      </w:r>
      <w:r w:rsidR="002C5CD6">
        <w:rPr>
          <w:rFonts w:ascii="Arial" w:hAnsi="Arial" w:cs="Arial"/>
        </w:rPr>
        <w:t>ole in the different integrating</w:t>
      </w:r>
      <w:r>
        <w:rPr>
          <w:rFonts w:ascii="Arial" w:hAnsi="Arial" w:cs="Arial"/>
        </w:rPr>
        <w:t xml:space="preserve"> functions and that there is strong alignment with all partners. </w:t>
      </w:r>
      <w:r w:rsidR="00D24A09">
        <w:rPr>
          <w:rFonts w:ascii="Arial" w:hAnsi="Arial" w:cs="Arial"/>
        </w:rPr>
        <w:t>A high level summary of the integrating /</w:t>
      </w:r>
      <w:r w:rsidR="00024458">
        <w:rPr>
          <w:rFonts w:ascii="Arial" w:hAnsi="Arial" w:cs="Arial"/>
        </w:rPr>
        <w:t xml:space="preserve"> </w:t>
      </w:r>
      <w:r w:rsidR="00D24A09">
        <w:rPr>
          <w:rFonts w:ascii="Arial" w:hAnsi="Arial" w:cs="Arial"/>
        </w:rPr>
        <w:t xml:space="preserve">coordinating capabilities </w:t>
      </w:r>
      <w:r w:rsidR="00024458">
        <w:rPr>
          <w:rFonts w:ascii="Arial" w:hAnsi="Arial" w:cs="Arial"/>
        </w:rPr>
        <w:t>which could</w:t>
      </w:r>
      <w:r w:rsidR="00D24A09">
        <w:rPr>
          <w:rFonts w:ascii="Arial" w:hAnsi="Arial" w:cs="Arial"/>
        </w:rPr>
        <w:t xml:space="preserve"> be established are </w:t>
      </w:r>
      <w:r w:rsidR="00FC1E6D">
        <w:rPr>
          <w:rFonts w:ascii="Arial" w:hAnsi="Arial" w:cs="Arial"/>
        </w:rPr>
        <w:t xml:space="preserve">described in Figure </w:t>
      </w:r>
      <w:r w:rsidR="00285007">
        <w:rPr>
          <w:rFonts w:ascii="Arial" w:hAnsi="Arial" w:cs="Arial"/>
        </w:rPr>
        <w:t>3</w:t>
      </w:r>
      <w:r w:rsidR="00354CF2">
        <w:rPr>
          <w:rFonts w:ascii="Arial" w:hAnsi="Arial" w:cs="Arial"/>
        </w:rPr>
        <w:t>.</w:t>
      </w:r>
      <w:r w:rsidR="00E444EF">
        <w:rPr>
          <w:rFonts w:ascii="Arial" w:hAnsi="Arial" w:cs="Arial"/>
        </w:rPr>
        <w:t xml:space="preserve"> The CCG through its Shaping Our Future programme is already in process of developing many of these capabilities ahead of any changes in legislation.  A fuller descri</w:t>
      </w:r>
      <w:r w:rsidR="00285007">
        <w:rPr>
          <w:rFonts w:ascii="Arial" w:hAnsi="Arial" w:cs="Arial"/>
        </w:rPr>
        <w:t>ption can be found in Appendix 3.</w:t>
      </w:r>
    </w:p>
    <w:p w14:paraId="324A015E" w14:textId="77777777" w:rsidR="00021CB5" w:rsidRDefault="00021CB5" w:rsidP="00021CB5">
      <w:pPr>
        <w:rPr>
          <w:rFonts w:ascii="Arial" w:hAnsi="Arial" w:cs="Arial"/>
          <w:b/>
        </w:rPr>
      </w:pPr>
    </w:p>
    <w:p w14:paraId="3507974D" w14:textId="4A9431DE" w:rsidR="00D24A09" w:rsidRPr="00D24A09" w:rsidRDefault="00285007" w:rsidP="00021CB5">
      <w:pPr>
        <w:rPr>
          <w:rFonts w:ascii="Arial" w:hAnsi="Arial" w:cs="Arial"/>
          <w:b/>
        </w:rPr>
      </w:pPr>
      <w:r>
        <w:rPr>
          <w:rFonts w:ascii="Arial" w:hAnsi="Arial" w:cs="Arial"/>
          <w:b/>
        </w:rPr>
        <w:t>Figure 3 – Joint integrating / c</w:t>
      </w:r>
      <w:r w:rsidR="00D24A09">
        <w:rPr>
          <w:rFonts w:ascii="Arial" w:hAnsi="Arial" w:cs="Arial"/>
          <w:b/>
        </w:rPr>
        <w:t>oordinating capabilities</w:t>
      </w:r>
    </w:p>
    <w:p w14:paraId="7F444122" w14:textId="77777777" w:rsidR="00D24A09" w:rsidRDefault="00D24A09" w:rsidP="00053A3C">
      <w:pPr>
        <w:spacing w:after="120"/>
        <w:jc w:val="center"/>
        <w:rPr>
          <w:rFonts w:ascii="Arial" w:hAnsi="Arial" w:cs="Arial"/>
        </w:rPr>
      </w:pPr>
      <w:r w:rsidRPr="00D24A09">
        <w:rPr>
          <w:rFonts w:ascii="Arial" w:hAnsi="Arial" w:cs="Arial"/>
          <w:noProof/>
          <w:lang w:eastAsia="en-GB"/>
        </w:rPr>
        <w:drawing>
          <wp:inline distT="0" distB="0" distL="0" distR="0" wp14:anchorId="566BFF5D" wp14:editId="7F863EF4">
            <wp:extent cx="5365188" cy="27432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7725"/>
                    <a:stretch/>
                  </pic:blipFill>
                  <pic:spPr bwMode="auto">
                    <a:xfrm>
                      <a:off x="0" y="0"/>
                      <a:ext cx="5386891" cy="2754297"/>
                    </a:xfrm>
                    <a:prstGeom prst="rect">
                      <a:avLst/>
                    </a:prstGeom>
                    <a:ln>
                      <a:noFill/>
                    </a:ln>
                    <a:extLst>
                      <a:ext uri="{53640926-AAD7-44D8-BBD7-CCE9431645EC}">
                        <a14:shadowObscured xmlns:a14="http://schemas.microsoft.com/office/drawing/2010/main"/>
                      </a:ext>
                    </a:extLst>
                  </pic:spPr>
                </pic:pic>
              </a:graphicData>
            </a:graphic>
          </wp:inline>
        </w:drawing>
      </w:r>
    </w:p>
    <w:p w14:paraId="06C72926" w14:textId="1A8042AB" w:rsidR="00FC1E6D" w:rsidRDefault="00BC7C8E" w:rsidP="00BC7C8E">
      <w:r>
        <w:t>It is important to note that establishing this full range of capabilities for the ICP will require time and in some cases technical development. Time limited exte</w:t>
      </w:r>
      <w:r w:rsidR="002C5CD6">
        <w:t>rnal expertise may be required to</w:t>
      </w:r>
      <w:r>
        <w:t xml:space="preserve"> understand the priorities for capability development and also to provide targeted technical support in the development of some of these capabilities. </w:t>
      </w:r>
    </w:p>
    <w:p w14:paraId="21823BD2" w14:textId="17A6A11C" w:rsidR="005900B2" w:rsidRDefault="00FC1E6D" w:rsidP="00BC7C8E">
      <w:pPr>
        <w:pBdr>
          <w:top w:val="single" w:sz="12" w:space="1" w:color="F79628" w:themeColor="background2"/>
          <w:left w:val="single" w:sz="12" w:space="4" w:color="F79628" w:themeColor="background2"/>
          <w:bottom w:val="single" w:sz="12" w:space="0" w:color="F79628" w:themeColor="background2"/>
          <w:right w:val="single" w:sz="12" w:space="4" w:color="F79628" w:themeColor="background2"/>
        </w:pBdr>
        <w:spacing w:after="120"/>
        <w:rPr>
          <w:rFonts w:ascii="Arial" w:hAnsi="Arial" w:cs="Arial"/>
        </w:rPr>
      </w:pPr>
      <w:r w:rsidRPr="00FC1E6D">
        <w:rPr>
          <w:rFonts w:ascii="Arial" w:hAnsi="Arial" w:cs="Arial"/>
          <w:b/>
        </w:rPr>
        <w:t>Recommendation 4</w:t>
      </w:r>
      <w:r w:rsidRPr="00FC1E6D">
        <w:rPr>
          <w:rFonts w:ascii="Arial" w:hAnsi="Arial" w:cs="Arial"/>
        </w:rPr>
        <w:t xml:space="preserve"> – Boards are asked to </w:t>
      </w:r>
      <w:r w:rsidR="00285007">
        <w:rPr>
          <w:rFonts w:ascii="Arial" w:hAnsi="Arial" w:cs="Arial"/>
        </w:rPr>
        <w:t>p</w:t>
      </w:r>
      <w:r w:rsidR="00285007" w:rsidRPr="00285007">
        <w:rPr>
          <w:rFonts w:ascii="Arial" w:hAnsi="Arial" w:cs="Arial"/>
        </w:rPr>
        <w:t>rovide sign-up to securing a co-ordinating/integrating set of capabilities in the city through a dedicated ICP function</w:t>
      </w:r>
      <w:r w:rsidR="009E3C44" w:rsidRPr="009E3C44">
        <w:rPr>
          <w:rFonts w:ascii="Arial" w:hAnsi="Arial" w:cs="Arial"/>
        </w:rPr>
        <w:t xml:space="preserve"> </w:t>
      </w:r>
      <w:r w:rsidR="009E3C44">
        <w:rPr>
          <w:rFonts w:ascii="Arial" w:hAnsi="Arial" w:cs="Arial"/>
        </w:rPr>
        <w:t>and commitment to doing things once where it makes sense to do so.</w:t>
      </w:r>
    </w:p>
    <w:p w14:paraId="4FAAE136" w14:textId="77777777" w:rsidR="00285007" w:rsidRDefault="00285007" w:rsidP="002D2948">
      <w:pPr>
        <w:pStyle w:val="Heading2"/>
        <w:numPr>
          <w:ilvl w:val="0"/>
          <w:numId w:val="0"/>
        </w:numPr>
      </w:pPr>
    </w:p>
    <w:p w14:paraId="1C3DB6CA" w14:textId="3F122A4F" w:rsidR="00EE36AA" w:rsidRDefault="00BD2040" w:rsidP="002D2948">
      <w:pPr>
        <w:pStyle w:val="Heading2"/>
        <w:numPr>
          <w:ilvl w:val="0"/>
          <w:numId w:val="0"/>
        </w:numPr>
      </w:pPr>
      <w:r>
        <w:t>5</w:t>
      </w:r>
      <w:r w:rsidR="002D2948">
        <w:t>.2</w:t>
      </w:r>
      <w:r w:rsidR="00EE36AA">
        <w:tab/>
        <w:t>Relationship with West Yorkshire and Harrogate Integrated Care System</w:t>
      </w:r>
    </w:p>
    <w:p w14:paraId="069A3283" w14:textId="77777777" w:rsidR="003C1998" w:rsidRDefault="003C1998" w:rsidP="00EE36AA">
      <w:pPr>
        <w:spacing w:after="120"/>
        <w:rPr>
          <w:rFonts w:ascii="Arial" w:hAnsi="Arial" w:cs="Arial"/>
        </w:rPr>
      </w:pPr>
      <w:r>
        <w:rPr>
          <w:rFonts w:ascii="Arial" w:hAnsi="Arial" w:cs="Arial"/>
        </w:rPr>
        <w:t>Leeds is a</w:t>
      </w:r>
      <w:r w:rsidRPr="007C0E96">
        <w:rPr>
          <w:rFonts w:ascii="Arial" w:hAnsi="Arial" w:cs="Arial"/>
        </w:rPr>
        <w:t xml:space="preserve"> strong supporter of the devolved place based leadership approach we h</w:t>
      </w:r>
      <w:r>
        <w:rPr>
          <w:rFonts w:ascii="Arial" w:hAnsi="Arial" w:cs="Arial"/>
        </w:rPr>
        <w:t xml:space="preserve">ave adopted across the region and </w:t>
      </w:r>
      <w:r w:rsidRPr="000B5AEE">
        <w:rPr>
          <w:rFonts w:ascii="Arial" w:hAnsi="Arial" w:cs="Arial"/>
        </w:rPr>
        <w:t>the principle of subsidiarity with work taking place at the appropriate level and as near to local as possible.</w:t>
      </w:r>
      <w:r>
        <w:rPr>
          <w:rFonts w:ascii="Arial" w:hAnsi="Arial" w:cs="Arial"/>
        </w:rPr>
        <w:t xml:space="preserve">  We know from engaging with the public and staff, there is a much stronger connection to place and local community rather than an ICS body which can feel much more distant to the front-line. </w:t>
      </w:r>
    </w:p>
    <w:p w14:paraId="649077DF" w14:textId="3CBF5F20" w:rsidR="003C1998" w:rsidRDefault="003C1998" w:rsidP="00EE36AA">
      <w:pPr>
        <w:spacing w:after="120"/>
        <w:rPr>
          <w:rFonts w:ascii="Arial" w:hAnsi="Arial" w:cs="Arial"/>
        </w:rPr>
      </w:pPr>
      <w:r>
        <w:rPr>
          <w:rFonts w:ascii="Arial" w:hAnsi="Arial" w:cs="Arial"/>
        </w:rPr>
        <w:t xml:space="preserve">By implementing the proposals set-out in this paper, Leeds will be in a strong position to </w:t>
      </w:r>
      <w:r w:rsidR="00E444EF">
        <w:rPr>
          <w:rFonts w:ascii="Arial" w:hAnsi="Arial" w:cs="Arial"/>
        </w:rPr>
        <w:t xml:space="preserve">support the ICS to </w:t>
      </w:r>
      <w:r>
        <w:rPr>
          <w:rFonts w:ascii="Arial" w:hAnsi="Arial" w:cs="Arial"/>
        </w:rPr>
        <w:t xml:space="preserve">discharge </w:t>
      </w:r>
      <w:r w:rsidR="00E444EF">
        <w:rPr>
          <w:rFonts w:ascii="Arial" w:hAnsi="Arial" w:cs="Arial"/>
        </w:rPr>
        <w:t xml:space="preserve">its duties through a place based model. </w:t>
      </w:r>
    </w:p>
    <w:p w14:paraId="15538D44" w14:textId="5E3356F9" w:rsidR="00EF5E7C" w:rsidRDefault="00EE36AA" w:rsidP="00EE36AA">
      <w:pPr>
        <w:spacing w:after="120"/>
        <w:rPr>
          <w:rFonts w:ascii="Arial" w:hAnsi="Arial" w:cs="Arial"/>
        </w:rPr>
      </w:pPr>
      <w:r w:rsidRPr="007C0E96">
        <w:rPr>
          <w:rFonts w:ascii="Arial" w:hAnsi="Arial" w:cs="Arial"/>
        </w:rPr>
        <w:t xml:space="preserve">Leeds is </w:t>
      </w:r>
      <w:r w:rsidR="003C1998">
        <w:rPr>
          <w:rFonts w:ascii="Arial" w:hAnsi="Arial" w:cs="Arial"/>
        </w:rPr>
        <w:t xml:space="preserve">and will continue to be </w:t>
      </w:r>
      <w:r w:rsidRPr="007C0E96">
        <w:rPr>
          <w:rFonts w:ascii="Arial" w:hAnsi="Arial" w:cs="Arial"/>
        </w:rPr>
        <w:t xml:space="preserve">an active member of the West Yorkshire and Harrogate Integrated Care System (ICS) </w:t>
      </w:r>
      <w:r w:rsidRPr="000B5AEE">
        <w:rPr>
          <w:rFonts w:ascii="Arial" w:hAnsi="Arial" w:cs="Arial"/>
        </w:rPr>
        <w:t>to improve health and healthcare across the wider region</w:t>
      </w:r>
      <w:r>
        <w:rPr>
          <w:rFonts w:ascii="Arial" w:hAnsi="Arial" w:cs="Arial"/>
        </w:rPr>
        <w:t xml:space="preserve">.  </w:t>
      </w:r>
      <w:r w:rsidRPr="007C0E96">
        <w:rPr>
          <w:rFonts w:ascii="Arial" w:hAnsi="Arial" w:cs="Arial"/>
        </w:rPr>
        <w:t>Leeds has taken leadership roles across the ICS for example, Chairing the West Yorkshire Association of Acute Trusts (WYAAT), Chairing the Mental Health, Learning Disabilities and Autism Provider Collaborative</w:t>
      </w:r>
      <w:r w:rsidR="00DD7D89">
        <w:rPr>
          <w:rFonts w:ascii="Arial" w:hAnsi="Arial" w:cs="Arial"/>
        </w:rPr>
        <w:t xml:space="preserve"> (MHLDC)</w:t>
      </w:r>
      <w:r w:rsidRPr="007C0E96">
        <w:rPr>
          <w:rFonts w:ascii="Arial" w:hAnsi="Arial" w:cs="Arial"/>
        </w:rPr>
        <w:t>, as well as taking on sector rep roles for local</w:t>
      </w:r>
      <w:r>
        <w:rPr>
          <w:rFonts w:ascii="Arial" w:hAnsi="Arial" w:cs="Arial"/>
        </w:rPr>
        <w:t xml:space="preserve"> </w:t>
      </w:r>
      <w:r w:rsidR="008061A4">
        <w:rPr>
          <w:rFonts w:ascii="Arial" w:hAnsi="Arial" w:cs="Arial"/>
        </w:rPr>
        <w:t xml:space="preserve">authority </w:t>
      </w:r>
      <w:r w:rsidR="00F234C7">
        <w:rPr>
          <w:rFonts w:ascii="Arial" w:hAnsi="Arial" w:cs="Arial"/>
        </w:rPr>
        <w:t xml:space="preserve">which </w:t>
      </w:r>
      <w:r w:rsidR="008061A4">
        <w:rPr>
          <w:rFonts w:ascii="Arial" w:hAnsi="Arial" w:cs="Arial"/>
        </w:rPr>
        <w:t>will strengthen this approach and a</w:t>
      </w:r>
      <w:r w:rsidRPr="000B5AEE">
        <w:rPr>
          <w:rFonts w:ascii="Arial" w:hAnsi="Arial" w:cs="Arial"/>
        </w:rPr>
        <w:t>longside this our contribution to</w:t>
      </w:r>
      <w:r w:rsidR="008061A4">
        <w:rPr>
          <w:rFonts w:ascii="Arial" w:hAnsi="Arial" w:cs="Arial"/>
        </w:rPr>
        <w:t xml:space="preserve"> West Yorkshire wide programmes.</w:t>
      </w:r>
    </w:p>
    <w:p w14:paraId="415F28B8" w14:textId="4DBC0147" w:rsidR="008061A4" w:rsidRPr="008061A4" w:rsidRDefault="008061A4" w:rsidP="008061A4">
      <w:pPr>
        <w:pBdr>
          <w:top w:val="single" w:sz="12" w:space="1" w:color="F79628" w:themeColor="background2"/>
          <w:left w:val="single" w:sz="12" w:space="4" w:color="F79628" w:themeColor="background2"/>
          <w:bottom w:val="single" w:sz="12" w:space="1" w:color="F79628" w:themeColor="background2"/>
          <w:right w:val="single" w:sz="12" w:space="4" w:color="F79628" w:themeColor="background2"/>
        </w:pBdr>
      </w:pPr>
      <w:r w:rsidRPr="008061A4">
        <w:rPr>
          <w:b/>
        </w:rPr>
        <w:t>Recommendation 5</w:t>
      </w:r>
      <w:r w:rsidRPr="008061A4">
        <w:t xml:space="preserve"> – </w:t>
      </w:r>
      <w:r w:rsidR="00DD7D89" w:rsidRPr="008061A4">
        <w:t>Boards are asked to sign-up to</w:t>
      </w:r>
      <w:r w:rsidR="00DD7D89">
        <w:t xml:space="preserve"> a specific relationship with</w:t>
      </w:r>
      <w:r w:rsidR="00DD7D89" w:rsidRPr="008061A4">
        <w:t xml:space="preserve"> the ICP, as</w:t>
      </w:r>
      <w:r w:rsidR="00DD7D89">
        <w:t xml:space="preserve"> a constituent part of the ICS, </w:t>
      </w:r>
      <w:r w:rsidR="00DD7D89" w:rsidRPr="008061A4">
        <w:t xml:space="preserve">that </w:t>
      </w:r>
      <w:r w:rsidR="00DD7D89">
        <w:t>takes responsibility for the discharge of duties in Leeds</w:t>
      </w:r>
      <w:r w:rsidR="00DD7D89" w:rsidRPr="008061A4">
        <w:t xml:space="preserve"> (as opposed to duties being discharged separately to the ICP)</w:t>
      </w:r>
    </w:p>
    <w:p w14:paraId="5BE9EE21" w14:textId="77777777" w:rsidR="00354CF2" w:rsidRDefault="00354CF2" w:rsidP="00354CF2">
      <w:pPr>
        <w:pStyle w:val="Heading1"/>
        <w:ind w:left="720"/>
      </w:pPr>
    </w:p>
    <w:p w14:paraId="63BB1F27" w14:textId="77777777" w:rsidR="00BC387D" w:rsidRDefault="00BC387D" w:rsidP="000510C4">
      <w:pPr>
        <w:pStyle w:val="Heading1"/>
        <w:numPr>
          <w:ilvl w:val="0"/>
          <w:numId w:val="45"/>
        </w:numPr>
        <w:ind w:left="284"/>
      </w:pPr>
      <w:r w:rsidRPr="00BC387D">
        <w:t>Next steps</w:t>
      </w:r>
    </w:p>
    <w:p w14:paraId="1CA6FCCD" w14:textId="77777777" w:rsidR="008061A4" w:rsidRDefault="008061A4" w:rsidP="008061A4">
      <w:r>
        <w:t>A significant amount of work is required to explore, scope and prop</w:t>
      </w:r>
      <w:r w:rsidR="00FC42B3">
        <w:t>o</w:t>
      </w:r>
      <w:r>
        <w:t xml:space="preserve">se options around the constitution, governance and membership of </w:t>
      </w:r>
      <w:r w:rsidR="00B256F7">
        <w:t xml:space="preserve">a </w:t>
      </w:r>
      <w:r>
        <w:t xml:space="preserve">Leeds </w:t>
      </w:r>
      <w:r w:rsidR="00B256F7">
        <w:t>ICP</w:t>
      </w:r>
      <w:r>
        <w:t xml:space="preserve">. This work will require </w:t>
      </w:r>
      <w:r w:rsidR="00FC42B3">
        <w:t xml:space="preserve">a significant contribution from all partners at place level and </w:t>
      </w:r>
      <w:r w:rsidR="000C1093">
        <w:t xml:space="preserve">will </w:t>
      </w:r>
      <w:r w:rsidR="00FC42B3">
        <w:t xml:space="preserve">also </w:t>
      </w:r>
      <w:r w:rsidR="000C1093">
        <w:t xml:space="preserve">need to </w:t>
      </w:r>
      <w:r w:rsidR="00FC42B3">
        <w:t xml:space="preserve">develop within the context of the evolving ICS Operating Model and national legislation. </w:t>
      </w:r>
    </w:p>
    <w:p w14:paraId="4D3D11F3" w14:textId="06B4A2F8" w:rsidR="00D4790C" w:rsidRDefault="000C1093" w:rsidP="00BC387D">
      <w:pPr>
        <w:pStyle w:val="ListParagraph"/>
        <w:spacing w:after="120"/>
        <w:ind w:left="0"/>
        <w:contextualSpacing w:val="0"/>
        <w:rPr>
          <w:rFonts w:ascii="Arial" w:hAnsi="Arial" w:cs="Arial"/>
        </w:rPr>
      </w:pPr>
      <w:r>
        <w:t>It is proposed that e</w:t>
      </w:r>
      <w:r w:rsidR="00FC42B3">
        <w:t xml:space="preserve">xisting partnership structures will </w:t>
      </w:r>
      <w:r>
        <w:t xml:space="preserve">need to </w:t>
      </w:r>
      <w:r w:rsidR="00FC42B3">
        <w:t>be adapted to establish an</w:t>
      </w:r>
      <w:r w:rsidR="00D4790C">
        <w:rPr>
          <w:rFonts w:ascii="Arial" w:hAnsi="Arial" w:cs="Arial"/>
        </w:rPr>
        <w:t xml:space="preserve"> Integrated Care Partnership </w:t>
      </w:r>
      <w:r w:rsidR="00B41DB2">
        <w:rPr>
          <w:rFonts w:ascii="Arial" w:hAnsi="Arial" w:cs="Arial"/>
        </w:rPr>
        <w:t xml:space="preserve">Development </w:t>
      </w:r>
      <w:r w:rsidR="00D4790C">
        <w:rPr>
          <w:rFonts w:ascii="Arial" w:hAnsi="Arial" w:cs="Arial"/>
        </w:rPr>
        <w:t>Programme Board with CEO / Accountable Officer level membership from the NHS, LCC, 3</w:t>
      </w:r>
      <w:r w:rsidR="00D4790C" w:rsidRPr="00D4790C">
        <w:rPr>
          <w:rFonts w:ascii="Arial" w:hAnsi="Arial" w:cs="Arial"/>
          <w:vertAlign w:val="superscript"/>
        </w:rPr>
        <w:t>rd</w:t>
      </w:r>
      <w:r w:rsidR="001D7C78">
        <w:rPr>
          <w:rFonts w:ascii="Arial" w:hAnsi="Arial" w:cs="Arial"/>
        </w:rPr>
        <w:t xml:space="preserve"> sector, </w:t>
      </w:r>
      <w:proofErr w:type="spellStart"/>
      <w:r w:rsidR="00D4790C">
        <w:rPr>
          <w:rFonts w:ascii="Arial" w:hAnsi="Arial" w:cs="Arial"/>
        </w:rPr>
        <w:t>Healthwatch</w:t>
      </w:r>
      <w:proofErr w:type="spellEnd"/>
      <w:r w:rsidR="00D4790C">
        <w:rPr>
          <w:rFonts w:ascii="Arial" w:hAnsi="Arial" w:cs="Arial"/>
        </w:rPr>
        <w:t xml:space="preserve"> </w:t>
      </w:r>
      <w:r w:rsidR="001D7C78">
        <w:rPr>
          <w:rFonts w:ascii="Arial" w:hAnsi="Arial" w:cs="Arial"/>
        </w:rPr>
        <w:t xml:space="preserve">and clinical representation </w:t>
      </w:r>
      <w:r w:rsidR="00D4790C">
        <w:rPr>
          <w:rFonts w:ascii="Arial" w:hAnsi="Arial" w:cs="Arial"/>
        </w:rPr>
        <w:t xml:space="preserve">to drive </w:t>
      </w:r>
      <w:r w:rsidR="001D7C78">
        <w:rPr>
          <w:rFonts w:ascii="Arial" w:hAnsi="Arial" w:cs="Arial"/>
        </w:rPr>
        <w:t xml:space="preserve">forward the development of </w:t>
      </w:r>
      <w:r>
        <w:rPr>
          <w:rFonts w:ascii="Arial" w:hAnsi="Arial" w:cs="Arial"/>
        </w:rPr>
        <w:t xml:space="preserve">a </w:t>
      </w:r>
      <w:r w:rsidR="00FC42B3">
        <w:rPr>
          <w:rFonts w:ascii="Arial" w:hAnsi="Arial" w:cs="Arial"/>
        </w:rPr>
        <w:t xml:space="preserve">Leeds </w:t>
      </w:r>
      <w:r>
        <w:rPr>
          <w:rFonts w:ascii="Arial" w:hAnsi="Arial" w:cs="Arial"/>
        </w:rPr>
        <w:t>ICP</w:t>
      </w:r>
      <w:r w:rsidR="00D4790C">
        <w:rPr>
          <w:rFonts w:ascii="Arial" w:hAnsi="Arial" w:cs="Arial"/>
        </w:rPr>
        <w:t>.</w:t>
      </w:r>
      <w:r w:rsidR="00B41DB2">
        <w:rPr>
          <w:rFonts w:ascii="Arial" w:hAnsi="Arial" w:cs="Arial"/>
        </w:rPr>
        <w:t xml:space="preserve"> The Programme Board will need to engage </w:t>
      </w:r>
      <w:r w:rsidR="00F234C7">
        <w:rPr>
          <w:rFonts w:ascii="Arial" w:hAnsi="Arial" w:cs="Arial"/>
        </w:rPr>
        <w:t>with G</w:t>
      </w:r>
      <w:r w:rsidR="00B41DB2" w:rsidRPr="00C60D24">
        <w:rPr>
          <w:rFonts w:ascii="Arial" w:hAnsi="Arial" w:cs="Arial"/>
        </w:rPr>
        <w:t>overning Boards at each stage of the development of the proposals to ensure that they progress with the support of the partnership</w:t>
      </w:r>
      <w:r w:rsidR="00B41DB2">
        <w:rPr>
          <w:rFonts w:ascii="Arial" w:hAnsi="Arial" w:cs="Arial"/>
        </w:rPr>
        <w:t>.</w:t>
      </w:r>
    </w:p>
    <w:p w14:paraId="3AE66A13" w14:textId="77777777" w:rsidR="00D4790C" w:rsidRPr="00BC387D" w:rsidRDefault="00D4790C" w:rsidP="00BC387D">
      <w:pPr>
        <w:pStyle w:val="ListParagraph"/>
        <w:spacing w:after="120"/>
        <w:ind w:left="0"/>
        <w:contextualSpacing w:val="0"/>
        <w:rPr>
          <w:rFonts w:ascii="Arial" w:hAnsi="Arial" w:cs="Arial"/>
        </w:rPr>
      </w:pPr>
      <w:r>
        <w:rPr>
          <w:rFonts w:ascii="Arial" w:hAnsi="Arial" w:cs="Arial"/>
        </w:rPr>
        <w:t>The following is th</w:t>
      </w:r>
      <w:r w:rsidR="002B41EE">
        <w:rPr>
          <w:rFonts w:ascii="Arial" w:hAnsi="Arial" w:cs="Arial"/>
        </w:rPr>
        <w:t>e outline of the next steps.</w:t>
      </w:r>
    </w:p>
    <w:tbl>
      <w:tblPr>
        <w:tblStyle w:val="TableGrid"/>
        <w:tblW w:w="0" w:type="auto"/>
        <w:tblInd w:w="137" w:type="dxa"/>
        <w:tblLook w:val="04A0" w:firstRow="1" w:lastRow="0" w:firstColumn="1" w:lastColumn="0" w:noHBand="0" w:noVBand="1"/>
      </w:tblPr>
      <w:tblGrid>
        <w:gridCol w:w="6662"/>
        <w:gridCol w:w="2217"/>
      </w:tblGrid>
      <w:tr w:rsidR="004A2431" w:rsidRPr="000B5AEE" w14:paraId="72C16E20" w14:textId="77777777" w:rsidTr="004A2431">
        <w:tc>
          <w:tcPr>
            <w:tcW w:w="6662" w:type="dxa"/>
          </w:tcPr>
          <w:p w14:paraId="348029BA" w14:textId="77777777" w:rsidR="004A2431" w:rsidRPr="000B5AEE" w:rsidRDefault="004A2431" w:rsidP="004A2431">
            <w:pPr>
              <w:pStyle w:val="ListParagraph"/>
              <w:spacing w:after="120" w:line="276" w:lineRule="auto"/>
              <w:ind w:left="0"/>
              <w:contextualSpacing w:val="0"/>
              <w:rPr>
                <w:rFonts w:ascii="Arial" w:hAnsi="Arial" w:cs="Arial"/>
                <w:b/>
              </w:rPr>
            </w:pPr>
            <w:r w:rsidRPr="000B5AEE">
              <w:rPr>
                <w:rFonts w:ascii="Arial" w:hAnsi="Arial" w:cs="Arial"/>
                <w:b/>
              </w:rPr>
              <w:t xml:space="preserve">Citywide </w:t>
            </w:r>
            <w:r w:rsidR="001D7C78">
              <w:rPr>
                <w:rFonts w:ascii="Arial" w:hAnsi="Arial" w:cs="Arial"/>
                <w:b/>
              </w:rPr>
              <w:t xml:space="preserve">‘hearts and minds’ </w:t>
            </w:r>
            <w:r w:rsidRPr="000B5AEE">
              <w:rPr>
                <w:rFonts w:ascii="Arial" w:hAnsi="Arial" w:cs="Arial"/>
                <w:b/>
              </w:rPr>
              <w:t>engagement</w:t>
            </w:r>
            <w:r w:rsidR="001D7C78">
              <w:rPr>
                <w:rFonts w:ascii="Arial" w:hAnsi="Arial" w:cs="Arial"/>
                <w:b/>
              </w:rPr>
              <w:t xml:space="preserve"> and co-production </w:t>
            </w:r>
            <w:r w:rsidRPr="000B5AEE">
              <w:rPr>
                <w:rFonts w:ascii="Arial" w:hAnsi="Arial" w:cs="Arial"/>
                <w:b/>
              </w:rPr>
              <w:t xml:space="preserve"> process </w:t>
            </w:r>
          </w:p>
        </w:tc>
        <w:tc>
          <w:tcPr>
            <w:tcW w:w="2217" w:type="dxa"/>
          </w:tcPr>
          <w:p w14:paraId="33CDA1B5" w14:textId="77777777" w:rsidR="004A2431" w:rsidRPr="000B5AEE" w:rsidRDefault="004A2431" w:rsidP="001D7C78">
            <w:pPr>
              <w:pStyle w:val="ListParagraph"/>
              <w:spacing w:after="120" w:line="276" w:lineRule="auto"/>
              <w:ind w:left="0"/>
              <w:contextualSpacing w:val="0"/>
              <w:rPr>
                <w:rFonts w:ascii="Arial" w:hAnsi="Arial" w:cs="Arial"/>
                <w:b/>
              </w:rPr>
            </w:pPr>
            <w:r w:rsidRPr="000B5AEE">
              <w:rPr>
                <w:rFonts w:ascii="Arial" w:hAnsi="Arial" w:cs="Arial"/>
                <w:b/>
              </w:rPr>
              <w:t xml:space="preserve">March – </w:t>
            </w:r>
            <w:r w:rsidR="001D7C78">
              <w:rPr>
                <w:rFonts w:ascii="Arial" w:hAnsi="Arial" w:cs="Arial"/>
                <w:b/>
              </w:rPr>
              <w:t>July</w:t>
            </w:r>
            <w:r w:rsidRPr="000B5AEE">
              <w:rPr>
                <w:rFonts w:ascii="Arial" w:hAnsi="Arial" w:cs="Arial"/>
                <w:b/>
              </w:rPr>
              <w:t xml:space="preserve"> 2021</w:t>
            </w:r>
          </w:p>
        </w:tc>
      </w:tr>
      <w:tr w:rsidR="004A2431" w:rsidRPr="000B5AEE" w14:paraId="2336C588" w14:textId="77777777" w:rsidTr="004A2431">
        <w:tc>
          <w:tcPr>
            <w:tcW w:w="6662" w:type="dxa"/>
          </w:tcPr>
          <w:p w14:paraId="01AAA582" w14:textId="7456A39B" w:rsidR="004A2431" w:rsidRPr="000B5AEE" w:rsidRDefault="004A2431" w:rsidP="00E444EF">
            <w:pPr>
              <w:pStyle w:val="ListParagraph"/>
              <w:spacing w:after="120"/>
              <w:ind w:left="0"/>
              <w:contextualSpacing w:val="0"/>
              <w:rPr>
                <w:rFonts w:ascii="Arial" w:hAnsi="Arial" w:cs="Arial"/>
                <w:b/>
              </w:rPr>
            </w:pPr>
            <w:r w:rsidRPr="000B5AEE">
              <w:rPr>
                <w:rFonts w:ascii="Arial" w:hAnsi="Arial" w:cs="Arial"/>
                <w:b/>
              </w:rPr>
              <w:t xml:space="preserve">Agree </w:t>
            </w:r>
            <w:r w:rsidR="00E444EF">
              <w:rPr>
                <w:rFonts w:ascii="Arial" w:hAnsi="Arial" w:cs="Arial"/>
                <w:b/>
              </w:rPr>
              <w:t>a ra</w:t>
            </w:r>
            <w:r w:rsidR="00285007">
              <w:rPr>
                <w:rFonts w:ascii="Arial" w:hAnsi="Arial" w:cs="Arial"/>
                <w:b/>
              </w:rPr>
              <w:t>n</w:t>
            </w:r>
            <w:r w:rsidR="00E444EF">
              <w:rPr>
                <w:rFonts w:ascii="Arial" w:hAnsi="Arial" w:cs="Arial"/>
                <w:b/>
              </w:rPr>
              <w:t xml:space="preserve">ge of </w:t>
            </w:r>
            <w:r w:rsidRPr="000B5AEE">
              <w:rPr>
                <w:rFonts w:ascii="Arial" w:hAnsi="Arial" w:cs="Arial"/>
                <w:b/>
              </w:rPr>
              <w:t>priority programmes</w:t>
            </w:r>
            <w:r w:rsidR="00514DC1">
              <w:rPr>
                <w:rFonts w:ascii="Arial" w:hAnsi="Arial" w:cs="Arial"/>
                <w:b/>
              </w:rPr>
              <w:t xml:space="preserve"> </w:t>
            </w:r>
            <w:r w:rsidR="00E444EF">
              <w:rPr>
                <w:rFonts w:ascii="Arial" w:hAnsi="Arial" w:cs="Arial"/>
                <w:b/>
              </w:rPr>
              <w:t xml:space="preserve">for the first twelve months that reflect our health ambitions and the development of ICP </w:t>
            </w:r>
          </w:p>
        </w:tc>
        <w:tc>
          <w:tcPr>
            <w:tcW w:w="2217" w:type="dxa"/>
          </w:tcPr>
          <w:p w14:paraId="0A9C24A7" w14:textId="3EECF242" w:rsidR="004A2431" w:rsidRPr="000B5AEE" w:rsidRDefault="00E444EF" w:rsidP="004A2431">
            <w:pPr>
              <w:pStyle w:val="ListParagraph"/>
              <w:spacing w:after="120"/>
              <w:ind w:left="0"/>
              <w:contextualSpacing w:val="0"/>
              <w:rPr>
                <w:rFonts w:ascii="Arial" w:hAnsi="Arial" w:cs="Arial"/>
                <w:b/>
              </w:rPr>
            </w:pPr>
            <w:r>
              <w:rPr>
                <w:rFonts w:ascii="Arial" w:hAnsi="Arial" w:cs="Arial"/>
                <w:b/>
              </w:rPr>
              <w:t xml:space="preserve">April </w:t>
            </w:r>
            <w:r w:rsidRPr="000B5AEE">
              <w:rPr>
                <w:rFonts w:ascii="Arial" w:hAnsi="Arial" w:cs="Arial"/>
                <w:b/>
              </w:rPr>
              <w:t xml:space="preserve"> </w:t>
            </w:r>
            <w:r w:rsidR="004A2431" w:rsidRPr="000B5AEE">
              <w:rPr>
                <w:rFonts w:ascii="Arial" w:hAnsi="Arial" w:cs="Arial"/>
                <w:b/>
              </w:rPr>
              <w:t>2021</w:t>
            </w:r>
          </w:p>
        </w:tc>
      </w:tr>
      <w:tr w:rsidR="004A2431" w:rsidRPr="000B5AEE" w14:paraId="312BAE30" w14:textId="77777777" w:rsidTr="004A2431">
        <w:tc>
          <w:tcPr>
            <w:tcW w:w="6662" w:type="dxa"/>
          </w:tcPr>
          <w:p w14:paraId="0744B8FC" w14:textId="77777777" w:rsidR="004A2431" w:rsidRPr="000B5AEE" w:rsidRDefault="00514DC1" w:rsidP="004A2431">
            <w:pPr>
              <w:pStyle w:val="ListParagraph"/>
              <w:spacing w:after="120"/>
              <w:ind w:left="0"/>
              <w:contextualSpacing w:val="0"/>
              <w:rPr>
                <w:rFonts w:ascii="Arial" w:hAnsi="Arial" w:cs="Arial"/>
                <w:b/>
              </w:rPr>
            </w:pPr>
            <w:r>
              <w:rPr>
                <w:rFonts w:ascii="Arial" w:hAnsi="Arial" w:cs="Arial"/>
                <w:b/>
              </w:rPr>
              <w:t>Sign-off</w:t>
            </w:r>
            <w:r w:rsidR="004A2431" w:rsidRPr="000B5AEE">
              <w:rPr>
                <w:rFonts w:ascii="Arial" w:hAnsi="Arial" w:cs="Arial"/>
                <w:b/>
              </w:rPr>
              <w:t xml:space="preserve"> of a formal collaboration agreement</w:t>
            </w:r>
          </w:p>
        </w:tc>
        <w:tc>
          <w:tcPr>
            <w:tcW w:w="2217" w:type="dxa"/>
          </w:tcPr>
          <w:p w14:paraId="727943D1" w14:textId="77777777" w:rsidR="004A2431" w:rsidRPr="000B5AEE" w:rsidRDefault="004A2431" w:rsidP="004A2431">
            <w:pPr>
              <w:pStyle w:val="ListParagraph"/>
              <w:spacing w:after="120"/>
              <w:ind w:left="0"/>
              <w:contextualSpacing w:val="0"/>
              <w:rPr>
                <w:rFonts w:ascii="Arial" w:hAnsi="Arial" w:cs="Arial"/>
                <w:b/>
              </w:rPr>
            </w:pPr>
            <w:r w:rsidRPr="000B5AEE">
              <w:rPr>
                <w:rFonts w:ascii="Arial" w:hAnsi="Arial" w:cs="Arial"/>
                <w:b/>
              </w:rPr>
              <w:t>May 2021</w:t>
            </w:r>
          </w:p>
        </w:tc>
      </w:tr>
      <w:tr w:rsidR="004A2431" w:rsidRPr="000B5AEE" w14:paraId="1E6515C5" w14:textId="77777777" w:rsidTr="004A2431">
        <w:tc>
          <w:tcPr>
            <w:tcW w:w="6662" w:type="dxa"/>
          </w:tcPr>
          <w:p w14:paraId="73C6300A" w14:textId="77777777" w:rsidR="004A2431" w:rsidRPr="000B5AEE" w:rsidRDefault="004A2431" w:rsidP="004A2431">
            <w:pPr>
              <w:pStyle w:val="ListParagraph"/>
              <w:spacing w:after="120"/>
              <w:ind w:left="0"/>
              <w:contextualSpacing w:val="0"/>
              <w:rPr>
                <w:rFonts w:ascii="Arial" w:hAnsi="Arial" w:cs="Arial"/>
                <w:b/>
              </w:rPr>
            </w:pPr>
            <w:r w:rsidRPr="000B5AEE">
              <w:rPr>
                <w:rFonts w:ascii="Arial" w:hAnsi="Arial" w:cs="Arial"/>
                <w:b/>
              </w:rPr>
              <w:t>Joint Committee in place in shadow form</w:t>
            </w:r>
          </w:p>
        </w:tc>
        <w:tc>
          <w:tcPr>
            <w:tcW w:w="2217" w:type="dxa"/>
          </w:tcPr>
          <w:p w14:paraId="152DF036" w14:textId="77777777" w:rsidR="004A2431" w:rsidRPr="000B5AEE" w:rsidRDefault="004A2431" w:rsidP="004A2431">
            <w:pPr>
              <w:pStyle w:val="ListParagraph"/>
              <w:spacing w:after="120"/>
              <w:ind w:left="0"/>
              <w:contextualSpacing w:val="0"/>
              <w:rPr>
                <w:rFonts w:ascii="Arial" w:hAnsi="Arial" w:cs="Arial"/>
                <w:b/>
              </w:rPr>
            </w:pPr>
            <w:r w:rsidRPr="000B5AEE">
              <w:rPr>
                <w:rFonts w:ascii="Arial" w:hAnsi="Arial" w:cs="Arial"/>
                <w:b/>
              </w:rPr>
              <w:t>June 2021</w:t>
            </w:r>
          </w:p>
        </w:tc>
      </w:tr>
      <w:tr w:rsidR="00E444EF" w:rsidRPr="000B5AEE" w14:paraId="7D386B40" w14:textId="77777777" w:rsidTr="004A2431">
        <w:tc>
          <w:tcPr>
            <w:tcW w:w="6662" w:type="dxa"/>
          </w:tcPr>
          <w:p w14:paraId="2700EB5A" w14:textId="0209F345" w:rsidR="00E444EF" w:rsidRPr="000B5AEE" w:rsidRDefault="00E444EF" w:rsidP="005A4979">
            <w:pPr>
              <w:pStyle w:val="ListParagraph"/>
              <w:spacing w:after="120"/>
              <w:ind w:left="0"/>
              <w:contextualSpacing w:val="0"/>
              <w:rPr>
                <w:rFonts w:ascii="Arial" w:hAnsi="Arial" w:cs="Arial"/>
                <w:b/>
              </w:rPr>
            </w:pPr>
            <w:r>
              <w:rPr>
                <w:rFonts w:ascii="Arial" w:hAnsi="Arial" w:cs="Arial"/>
                <w:b/>
              </w:rPr>
              <w:t>Describe the approach to delivering the integrat</w:t>
            </w:r>
            <w:r w:rsidR="00DD7D89">
              <w:rPr>
                <w:rFonts w:ascii="Arial" w:hAnsi="Arial" w:cs="Arial"/>
                <w:b/>
              </w:rPr>
              <w:t>ing</w:t>
            </w:r>
            <w:r w:rsidR="005A4979">
              <w:rPr>
                <w:rFonts w:ascii="Arial" w:hAnsi="Arial" w:cs="Arial"/>
                <w:b/>
              </w:rPr>
              <w:t xml:space="preserve"> / coordination</w:t>
            </w:r>
            <w:r>
              <w:rPr>
                <w:rFonts w:ascii="Arial" w:hAnsi="Arial" w:cs="Arial"/>
                <w:b/>
              </w:rPr>
              <w:t xml:space="preserve"> functions in Leeds </w:t>
            </w:r>
          </w:p>
        </w:tc>
        <w:tc>
          <w:tcPr>
            <w:tcW w:w="2217" w:type="dxa"/>
          </w:tcPr>
          <w:p w14:paraId="6951ABCB" w14:textId="77777777" w:rsidR="00E444EF" w:rsidRPr="000B5AEE" w:rsidRDefault="00E444EF" w:rsidP="004A2431">
            <w:pPr>
              <w:pStyle w:val="ListParagraph"/>
              <w:spacing w:after="120"/>
              <w:ind w:left="0"/>
              <w:contextualSpacing w:val="0"/>
              <w:rPr>
                <w:rFonts w:ascii="Arial" w:hAnsi="Arial" w:cs="Arial"/>
                <w:b/>
              </w:rPr>
            </w:pPr>
            <w:r>
              <w:rPr>
                <w:rFonts w:ascii="Arial" w:hAnsi="Arial" w:cs="Arial"/>
                <w:b/>
              </w:rPr>
              <w:t>June 2021</w:t>
            </w:r>
          </w:p>
        </w:tc>
      </w:tr>
      <w:tr w:rsidR="004A2431" w:rsidRPr="000B5AEE" w14:paraId="6C092485" w14:textId="77777777" w:rsidTr="004A2431">
        <w:tc>
          <w:tcPr>
            <w:tcW w:w="6662" w:type="dxa"/>
          </w:tcPr>
          <w:p w14:paraId="787774A7" w14:textId="77777777" w:rsidR="004A2431" w:rsidRPr="000B5AEE" w:rsidRDefault="004A2431" w:rsidP="004A2431">
            <w:pPr>
              <w:pStyle w:val="ListParagraph"/>
              <w:spacing w:after="120" w:line="276" w:lineRule="auto"/>
              <w:ind w:left="0"/>
              <w:contextualSpacing w:val="0"/>
              <w:rPr>
                <w:rFonts w:ascii="Arial" w:hAnsi="Arial" w:cs="Arial"/>
                <w:b/>
              </w:rPr>
            </w:pPr>
            <w:r w:rsidRPr="000B5AEE">
              <w:rPr>
                <w:rFonts w:ascii="Arial" w:hAnsi="Arial" w:cs="Arial"/>
                <w:b/>
              </w:rPr>
              <w:t>Joint Committee formally established</w:t>
            </w:r>
          </w:p>
        </w:tc>
        <w:tc>
          <w:tcPr>
            <w:tcW w:w="2217" w:type="dxa"/>
          </w:tcPr>
          <w:p w14:paraId="19C314FE" w14:textId="77777777" w:rsidR="004A2431" w:rsidRPr="000B5AEE" w:rsidRDefault="004A2431" w:rsidP="004A2431">
            <w:pPr>
              <w:pStyle w:val="ListParagraph"/>
              <w:spacing w:after="120" w:line="276" w:lineRule="auto"/>
              <w:ind w:left="0"/>
              <w:contextualSpacing w:val="0"/>
              <w:rPr>
                <w:rFonts w:ascii="Arial" w:hAnsi="Arial" w:cs="Arial"/>
                <w:b/>
              </w:rPr>
            </w:pPr>
            <w:r w:rsidRPr="000B5AEE">
              <w:rPr>
                <w:rFonts w:ascii="Arial" w:hAnsi="Arial" w:cs="Arial"/>
                <w:b/>
              </w:rPr>
              <w:t>September 2021</w:t>
            </w:r>
          </w:p>
        </w:tc>
      </w:tr>
    </w:tbl>
    <w:p w14:paraId="35CAF0C3" w14:textId="77777777" w:rsidR="00FC42B3" w:rsidRDefault="00FC42B3" w:rsidP="00FC42B3">
      <w:pPr>
        <w:pStyle w:val="Heading2"/>
        <w:numPr>
          <w:ilvl w:val="0"/>
          <w:numId w:val="0"/>
        </w:numPr>
        <w:ind w:left="426"/>
      </w:pPr>
    </w:p>
    <w:p w14:paraId="458338CA" w14:textId="77777777" w:rsidR="002D2948" w:rsidRDefault="002D2948">
      <w:pPr>
        <w:rPr>
          <w:rFonts w:ascii="Arial" w:hAnsi="Arial" w:cs="Arial"/>
          <w:b/>
          <w:color w:val="D42233" w:themeColor="text2"/>
          <w:sz w:val="32"/>
        </w:rPr>
      </w:pPr>
      <w:r>
        <w:br w:type="page"/>
      </w:r>
    </w:p>
    <w:p w14:paraId="60AE47F0" w14:textId="449E4275" w:rsidR="00254AB9" w:rsidRDefault="00254AB9" w:rsidP="00254AB9">
      <w:pPr>
        <w:pStyle w:val="Heading1"/>
      </w:pPr>
      <w:r>
        <w:lastRenderedPageBreak/>
        <w:t xml:space="preserve">Appendix </w:t>
      </w:r>
      <w:r w:rsidR="00D538AE">
        <w:t>1</w:t>
      </w:r>
    </w:p>
    <w:p w14:paraId="1E539B06" w14:textId="2225439A" w:rsidR="006F60FC" w:rsidRPr="006F60FC" w:rsidRDefault="006F60FC" w:rsidP="006F60FC">
      <w:pPr>
        <w:rPr>
          <w:b/>
          <w:color w:val="D42233" w:themeColor="text2"/>
        </w:rPr>
      </w:pPr>
      <w:r w:rsidRPr="006F60FC">
        <w:rPr>
          <w:b/>
          <w:color w:val="D42233" w:themeColor="text2"/>
        </w:rPr>
        <w:t>Proposed system level outcomes and indicators</w:t>
      </w:r>
    </w:p>
    <w:p w14:paraId="17BA8BC0" w14:textId="21D4B701" w:rsidR="006F60FC" w:rsidRPr="00716282" w:rsidRDefault="00DD7D89" w:rsidP="006F60FC">
      <w:pPr>
        <w:spacing w:after="120"/>
        <w:rPr>
          <w:rFonts w:ascii="Arial" w:hAnsi="Arial" w:cs="Arial"/>
        </w:rPr>
      </w:pPr>
      <w:r>
        <w:rPr>
          <w:rFonts w:ascii="Arial" w:hAnsi="Arial" w:cs="Arial"/>
        </w:rPr>
        <w:t>The ‘Left Shift B</w:t>
      </w:r>
      <w:r w:rsidR="006F60FC" w:rsidRPr="00716282">
        <w:rPr>
          <w:rFonts w:ascii="Arial" w:hAnsi="Arial" w:cs="Arial"/>
        </w:rPr>
        <w:t>lueprint</w:t>
      </w:r>
      <w:r>
        <w:rPr>
          <w:rFonts w:ascii="Arial" w:hAnsi="Arial" w:cs="Arial"/>
        </w:rPr>
        <w:t>’</w:t>
      </w:r>
      <w:r w:rsidR="006F60FC" w:rsidRPr="00716282">
        <w:rPr>
          <w:rFonts w:ascii="Arial" w:hAnsi="Arial" w:cs="Arial"/>
        </w:rPr>
        <w:t xml:space="preserve"> </w:t>
      </w:r>
      <w:r w:rsidR="006F60FC">
        <w:rPr>
          <w:rFonts w:ascii="Arial" w:hAnsi="Arial" w:cs="Arial"/>
        </w:rPr>
        <w:t>proposes the following syst</w:t>
      </w:r>
      <w:r w:rsidR="006F60FC" w:rsidRPr="00716282">
        <w:rPr>
          <w:rFonts w:ascii="Arial" w:hAnsi="Arial" w:cs="Arial"/>
        </w:rPr>
        <w:t xml:space="preserve">em wide ambitions through </w:t>
      </w:r>
      <w:r w:rsidR="006F60FC">
        <w:rPr>
          <w:rFonts w:ascii="Arial" w:hAnsi="Arial" w:cs="Arial"/>
        </w:rPr>
        <w:t>three types of</w:t>
      </w:r>
      <w:r w:rsidR="006F60FC" w:rsidRPr="00716282">
        <w:rPr>
          <w:rFonts w:ascii="Arial" w:hAnsi="Arial" w:cs="Arial"/>
        </w:rPr>
        <w:t xml:space="preserve"> strategic indicators.</w:t>
      </w:r>
    </w:p>
    <w:p w14:paraId="6A9008B5" w14:textId="77777777" w:rsidR="006F60FC" w:rsidRDefault="006F60FC" w:rsidP="006F60FC">
      <w:pPr>
        <w:pStyle w:val="ListParagraph"/>
        <w:numPr>
          <w:ilvl w:val="0"/>
          <w:numId w:val="31"/>
        </w:numPr>
        <w:spacing w:after="120"/>
        <w:rPr>
          <w:rFonts w:ascii="Arial" w:hAnsi="Arial" w:cs="Arial"/>
        </w:rPr>
      </w:pPr>
      <w:r w:rsidRPr="004A6D94">
        <w:rPr>
          <w:rFonts w:ascii="Arial" w:hAnsi="Arial" w:cs="Arial"/>
        </w:rPr>
        <w:t xml:space="preserve">Health </w:t>
      </w:r>
      <w:r>
        <w:rPr>
          <w:rFonts w:ascii="Arial" w:hAnsi="Arial" w:cs="Arial"/>
        </w:rPr>
        <w:t>o</w:t>
      </w:r>
      <w:r w:rsidRPr="004A6D94">
        <w:rPr>
          <w:rFonts w:ascii="Arial" w:hAnsi="Arial" w:cs="Arial"/>
        </w:rPr>
        <w:t xml:space="preserve">utcome </w:t>
      </w:r>
      <w:r>
        <w:rPr>
          <w:rFonts w:ascii="Arial" w:hAnsi="Arial" w:cs="Arial"/>
        </w:rPr>
        <w:t>a</w:t>
      </w:r>
      <w:r w:rsidRPr="004A6D94">
        <w:rPr>
          <w:rFonts w:ascii="Arial" w:hAnsi="Arial" w:cs="Arial"/>
        </w:rPr>
        <w:t xml:space="preserve">mbitions – </w:t>
      </w:r>
      <w:r>
        <w:rPr>
          <w:rFonts w:ascii="Arial" w:hAnsi="Arial" w:cs="Arial"/>
        </w:rPr>
        <w:t>t</w:t>
      </w:r>
      <w:r w:rsidRPr="004A6D94">
        <w:rPr>
          <w:rFonts w:ascii="Arial" w:hAnsi="Arial" w:cs="Arial"/>
        </w:rPr>
        <w:t>hese are longer term indicators looking at over a</w:t>
      </w:r>
      <w:r>
        <w:rPr>
          <w:rFonts w:ascii="Arial" w:hAnsi="Arial" w:cs="Arial"/>
        </w:rPr>
        <w:t xml:space="preserve"> </w:t>
      </w:r>
      <w:r w:rsidRPr="004A6D94">
        <w:rPr>
          <w:rFonts w:ascii="Arial" w:hAnsi="Arial" w:cs="Arial"/>
        </w:rPr>
        <w:t>10 year period</w:t>
      </w:r>
    </w:p>
    <w:p w14:paraId="32AAFE4B" w14:textId="77777777" w:rsidR="006F60FC" w:rsidRDefault="006F60FC" w:rsidP="006F60FC">
      <w:pPr>
        <w:pStyle w:val="ListParagraph"/>
        <w:numPr>
          <w:ilvl w:val="0"/>
          <w:numId w:val="31"/>
        </w:numPr>
        <w:spacing w:after="120"/>
        <w:rPr>
          <w:rFonts w:ascii="Arial" w:hAnsi="Arial" w:cs="Arial"/>
        </w:rPr>
      </w:pPr>
      <w:r w:rsidRPr="004A6D94">
        <w:rPr>
          <w:rFonts w:ascii="Arial" w:hAnsi="Arial" w:cs="Arial"/>
        </w:rPr>
        <w:t xml:space="preserve">System activity metrics – </w:t>
      </w:r>
      <w:r>
        <w:rPr>
          <w:rFonts w:ascii="Arial" w:hAnsi="Arial" w:cs="Arial"/>
        </w:rPr>
        <w:t>t</w:t>
      </w:r>
      <w:r w:rsidRPr="004A6D94">
        <w:rPr>
          <w:rFonts w:ascii="Arial" w:hAnsi="Arial" w:cs="Arial"/>
        </w:rPr>
        <w:t>hese indicators will provide a more immediate view of impact and</w:t>
      </w:r>
      <w:r>
        <w:rPr>
          <w:rFonts w:ascii="Arial" w:hAnsi="Arial" w:cs="Arial"/>
        </w:rPr>
        <w:t xml:space="preserve"> </w:t>
      </w:r>
      <w:r w:rsidRPr="004A6D94">
        <w:rPr>
          <w:rFonts w:ascii="Arial" w:hAnsi="Arial" w:cs="Arial"/>
        </w:rPr>
        <w:t>will be measured through the Leeds Data Model</w:t>
      </w:r>
    </w:p>
    <w:p w14:paraId="64EA445B" w14:textId="77777777" w:rsidR="006F60FC" w:rsidRPr="004A6D94" w:rsidRDefault="006F60FC" w:rsidP="006F60FC">
      <w:pPr>
        <w:pStyle w:val="ListParagraph"/>
        <w:numPr>
          <w:ilvl w:val="0"/>
          <w:numId w:val="31"/>
        </w:numPr>
        <w:spacing w:after="120"/>
        <w:rPr>
          <w:rFonts w:ascii="Arial" w:hAnsi="Arial" w:cs="Arial"/>
        </w:rPr>
      </w:pPr>
      <w:r w:rsidRPr="004A6D94">
        <w:rPr>
          <w:rFonts w:ascii="Arial" w:hAnsi="Arial" w:cs="Arial"/>
        </w:rPr>
        <w:t xml:space="preserve">Quality experience measures – </w:t>
      </w:r>
      <w:r>
        <w:t>This will use a balanced scorecard approach using a mixture of u</w:t>
      </w:r>
      <w:r w:rsidRPr="00052CFB">
        <w:t xml:space="preserve">ser voice: </w:t>
      </w:r>
      <w:proofErr w:type="spellStart"/>
      <w:r w:rsidRPr="00052CFB">
        <w:t>Healthwatch</w:t>
      </w:r>
      <w:proofErr w:type="spellEnd"/>
      <w:r w:rsidRPr="00052CFB">
        <w:t xml:space="preserve"> </w:t>
      </w:r>
      <w:r>
        <w:t>and</w:t>
      </w:r>
      <w:r w:rsidRPr="00052CFB">
        <w:t xml:space="preserve"> other user-led feedback mechanisms</w:t>
      </w:r>
      <w:r>
        <w:t>, compliments and complaints information, m</w:t>
      </w:r>
      <w:r w:rsidRPr="00052CFB">
        <w:t>ulti-agency and multi-disciplinary case file audit</w:t>
      </w:r>
      <w:r>
        <w:t xml:space="preserve">s, and metrics. It is important that these reflect experience from a population rather than just a service perspective. </w:t>
      </w:r>
    </w:p>
    <w:p w14:paraId="0A4D5158" w14:textId="77777777" w:rsidR="006F60FC" w:rsidRDefault="006F60FC" w:rsidP="006F60FC">
      <w:pPr>
        <w:spacing w:after="120"/>
        <w:rPr>
          <w:rFonts w:ascii="Arial" w:hAnsi="Arial" w:cs="Arial"/>
        </w:rPr>
      </w:pPr>
      <w:r w:rsidRPr="00716282">
        <w:rPr>
          <w:rFonts w:ascii="Arial" w:hAnsi="Arial" w:cs="Arial"/>
        </w:rPr>
        <w:t>It is proposed that for each of these strategic i</w:t>
      </w:r>
      <w:r>
        <w:rPr>
          <w:rFonts w:ascii="Arial" w:hAnsi="Arial" w:cs="Arial"/>
        </w:rPr>
        <w:t>ndicators, our ambition is to:-</w:t>
      </w:r>
    </w:p>
    <w:p w14:paraId="5336613A" w14:textId="77777777" w:rsidR="006F60FC" w:rsidRDefault="006F60FC" w:rsidP="006F60FC">
      <w:pPr>
        <w:pStyle w:val="ListParagraph"/>
        <w:numPr>
          <w:ilvl w:val="0"/>
          <w:numId w:val="32"/>
        </w:numPr>
        <w:spacing w:after="120"/>
        <w:rPr>
          <w:rFonts w:ascii="Arial" w:hAnsi="Arial" w:cs="Arial"/>
        </w:rPr>
      </w:pPr>
      <w:r w:rsidRPr="004A6D94">
        <w:rPr>
          <w:rFonts w:ascii="Arial" w:hAnsi="Arial" w:cs="Arial"/>
        </w:rPr>
        <w:t>Be as good as if not better than the England average</w:t>
      </w:r>
    </w:p>
    <w:p w14:paraId="683CDA1D" w14:textId="77777777" w:rsidR="006F60FC" w:rsidRPr="004A6D94" w:rsidRDefault="006F60FC" w:rsidP="006F60FC">
      <w:pPr>
        <w:pStyle w:val="ListParagraph"/>
        <w:numPr>
          <w:ilvl w:val="0"/>
          <w:numId w:val="32"/>
        </w:numPr>
        <w:spacing w:after="120"/>
        <w:rPr>
          <w:rFonts w:ascii="Arial" w:hAnsi="Arial" w:cs="Arial"/>
        </w:rPr>
      </w:pPr>
      <w:r w:rsidRPr="004A6D94">
        <w:rPr>
          <w:rFonts w:ascii="Arial" w:hAnsi="Arial" w:cs="Arial"/>
        </w:rPr>
        <w:t>Where measurement allows – we will commit to reducing the gap between Leeds and</w:t>
      </w:r>
      <w:r>
        <w:rPr>
          <w:rFonts w:ascii="Arial" w:hAnsi="Arial" w:cs="Arial"/>
        </w:rPr>
        <w:t xml:space="preserve"> </w:t>
      </w:r>
      <w:r w:rsidRPr="004A6D94">
        <w:rPr>
          <w:rFonts w:ascii="Arial" w:hAnsi="Arial" w:cs="Arial"/>
        </w:rPr>
        <w:t>deprived Leeds by 10%</w:t>
      </w:r>
      <w:r>
        <w:rPr>
          <w:rFonts w:ascii="Arial" w:hAnsi="Arial" w:cs="Arial"/>
        </w:rPr>
        <w:t>.</w:t>
      </w:r>
    </w:p>
    <w:p w14:paraId="086EEA75" w14:textId="30E7B236" w:rsidR="006F60FC" w:rsidRDefault="006033DF" w:rsidP="006F60FC">
      <w:r>
        <w:rPr>
          <w:rFonts w:ascii="Arial" w:hAnsi="Arial" w:cs="Arial"/>
        </w:rPr>
        <w:t xml:space="preserve">An overview of the strategic indicators as developed to date are </w:t>
      </w:r>
      <w:r>
        <w:t>described in the diagram below. The</w:t>
      </w:r>
      <w:r w:rsidR="006F60FC">
        <w:t>se will be refined through further engagement with partners.</w:t>
      </w:r>
    </w:p>
    <w:p w14:paraId="021776A0" w14:textId="5DF227AB" w:rsidR="00254AB9" w:rsidRDefault="00D538AE">
      <w:pPr>
        <w:rPr>
          <w:rFonts w:ascii="Arial" w:hAnsi="Arial" w:cs="Arial"/>
          <w:b/>
          <w:color w:val="D42233" w:themeColor="text2"/>
          <w:sz w:val="32"/>
        </w:rPr>
      </w:pPr>
      <w:r w:rsidRPr="00D538AE">
        <w:rPr>
          <w:noProof/>
          <w:lang w:eastAsia="en-GB"/>
        </w:rPr>
        <w:drawing>
          <wp:inline distT="0" distB="0" distL="0" distR="0" wp14:anchorId="2DE8B525" wp14:editId="7717AD3C">
            <wp:extent cx="5731510" cy="29432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943225"/>
                    </a:xfrm>
                    <a:prstGeom prst="rect">
                      <a:avLst/>
                    </a:prstGeom>
                  </pic:spPr>
                </pic:pic>
              </a:graphicData>
            </a:graphic>
          </wp:inline>
        </w:drawing>
      </w:r>
      <w:r w:rsidR="00254AB9">
        <w:br w:type="page"/>
      </w:r>
    </w:p>
    <w:p w14:paraId="3D7A3DDD" w14:textId="79EC436C" w:rsidR="00C97AB4" w:rsidRDefault="00C97AB4" w:rsidP="00C97AB4">
      <w:pPr>
        <w:pStyle w:val="Heading1"/>
      </w:pPr>
      <w:r>
        <w:lastRenderedPageBreak/>
        <w:t>Appendix 2</w:t>
      </w:r>
    </w:p>
    <w:p w14:paraId="15A41570" w14:textId="77777777" w:rsidR="00C97AB4" w:rsidRDefault="00C97AB4" w:rsidP="00C97AB4">
      <w:pPr>
        <w:pStyle w:val="Heading2"/>
        <w:numPr>
          <w:ilvl w:val="0"/>
          <w:numId w:val="0"/>
        </w:numPr>
        <w:tabs>
          <w:tab w:val="left" w:pos="720"/>
        </w:tabs>
      </w:pPr>
      <w:r>
        <w:t>Outline partnership agreement</w:t>
      </w:r>
    </w:p>
    <w:p w14:paraId="52D72E79" w14:textId="77777777" w:rsidR="00C97AB4" w:rsidRDefault="00C97AB4" w:rsidP="00C97AB4">
      <w:pPr>
        <w:spacing w:after="120"/>
        <w:rPr>
          <w:rFonts w:ascii="Arial" w:hAnsi="Arial" w:cs="Arial"/>
        </w:rPr>
      </w:pPr>
      <w:r>
        <w:rPr>
          <w:rFonts w:ascii="Arial" w:hAnsi="Arial" w:cs="Arial"/>
        </w:rPr>
        <w:t>If Boards support the recommendations outlined in this paper, then it is likely that a partnership agreement will need to cover the following:</w:t>
      </w:r>
    </w:p>
    <w:p w14:paraId="241EA80F" w14:textId="77777777" w:rsidR="00C97AB4" w:rsidRDefault="00C97AB4" w:rsidP="00C97AB4">
      <w:pPr>
        <w:pStyle w:val="ListParagraph"/>
        <w:numPr>
          <w:ilvl w:val="0"/>
          <w:numId w:val="42"/>
        </w:numPr>
        <w:spacing w:after="120"/>
        <w:rPr>
          <w:rFonts w:ascii="Arial" w:hAnsi="Arial" w:cs="Arial"/>
        </w:rPr>
      </w:pPr>
      <w:r>
        <w:rPr>
          <w:rFonts w:ascii="Arial" w:hAnsi="Arial" w:cs="Arial"/>
        </w:rPr>
        <w:t>Those the agreement is made between, includes full and associate.</w:t>
      </w:r>
    </w:p>
    <w:p w14:paraId="47220198" w14:textId="77777777" w:rsidR="00C97AB4" w:rsidRDefault="00C97AB4" w:rsidP="00C97AB4">
      <w:pPr>
        <w:pStyle w:val="ListParagraph"/>
        <w:numPr>
          <w:ilvl w:val="0"/>
          <w:numId w:val="42"/>
        </w:numPr>
        <w:spacing w:after="120"/>
        <w:rPr>
          <w:rFonts w:ascii="Arial" w:hAnsi="Arial" w:cs="Arial"/>
        </w:rPr>
      </w:pPr>
      <w:r>
        <w:rPr>
          <w:rFonts w:ascii="Arial" w:hAnsi="Arial" w:cs="Arial"/>
        </w:rPr>
        <w:t>The background, any context and reasons for the agreement</w:t>
      </w:r>
    </w:p>
    <w:p w14:paraId="7EA3FC42" w14:textId="77777777" w:rsidR="00C97AB4" w:rsidRDefault="00C97AB4" w:rsidP="00C97AB4">
      <w:pPr>
        <w:pStyle w:val="ListParagraph"/>
        <w:numPr>
          <w:ilvl w:val="0"/>
          <w:numId w:val="42"/>
        </w:numPr>
        <w:spacing w:after="120"/>
        <w:rPr>
          <w:rFonts w:ascii="Arial" w:hAnsi="Arial" w:cs="Arial"/>
        </w:rPr>
      </w:pPr>
      <w:r>
        <w:rPr>
          <w:rFonts w:ascii="Arial" w:hAnsi="Arial" w:cs="Arial"/>
        </w:rPr>
        <w:t>Definitions and interpretations</w:t>
      </w:r>
    </w:p>
    <w:p w14:paraId="74115A39" w14:textId="77777777" w:rsidR="00C97AB4" w:rsidRDefault="00C97AB4" w:rsidP="00C97AB4">
      <w:pPr>
        <w:pStyle w:val="ListParagraph"/>
        <w:numPr>
          <w:ilvl w:val="0"/>
          <w:numId w:val="42"/>
        </w:numPr>
        <w:spacing w:after="120"/>
        <w:rPr>
          <w:rFonts w:ascii="Arial" w:hAnsi="Arial" w:cs="Arial"/>
        </w:rPr>
      </w:pPr>
      <w:r>
        <w:rPr>
          <w:rFonts w:ascii="Arial" w:hAnsi="Arial" w:cs="Arial"/>
        </w:rPr>
        <w:t>Status and purpose of the agreement</w:t>
      </w:r>
    </w:p>
    <w:p w14:paraId="58BF2C6D" w14:textId="77777777" w:rsidR="00C97AB4" w:rsidRDefault="00C97AB4" w:rsidP="00C97AB4">
      <w:pPr>
        <w:pStyle w:val="ListParagraph"/>
        <w:numPr>
          <w:ilvl w:val="1"/>
          <w:numId w:val="42"/>
        </w:numPr>
        <w:spacing w:after="120"/>
        <w:rPr>
          <w:rFonts w:ascii="Arial" w:hAnsi="Arial" w:cs="Arial"/>
        </w:rPr>
      </w:pPr>
      <w:r>
        <w:rPr>
          <w:rFonts w:ascii="Arial" w:hAnsi="Arial" w:cs="Arial"/>
        </w:rPr>
        <w:t>Sets out the main reasons for the agreement and what parties have signed up to do.</w:t>
      </w:r>
    </w:p>
    <w:p w14:paraId="391824D8" w14:textId="77777777" w:rsidR="00C97AB4" w:rsidRDefault="00C97AB4" w:rsidP="00C97AB4">
      <w:pPr>
        <w:pStyle w:val="ListParagraph"/>
        <w:numPr>
          <w:ilvl w:val="0"/>
          <w:numId w:val="42"/>
        </w:numPr>
        <w:spacing w:after="120"/>
        <w:rPr>
          <w:rFonts w:ascii="Arial" w:hAnsi="Arial" w:cs="Arial"/>
        </w:rPr>
      </w:pPr>
      <w:r>
        <w:rPr>
          <w:rFonts w:ascii="Arial" w:hAnsi="Arial" w:cs="Arial"/>
        </w:rPr>
        <w:t>When the agreement commences and duration</w:t>
      </w:r>
    </w:p>
    <w:p w14:paraId="6E4A44BD" w14:textId="77777777" w:rsidR="00C97AB4" w:rsidRDefault="00C97AB4" w:rsidP="00C97AB4">
      <w:pPr>
        <w:pStyle w:val="ListParagraph"/>
        <w:numPr>
          <w:ilvl w:val="0"/>
          <w:numId w:val="42"/>
        </w:numPr>
        <w:spacing w:after="120"/>
        <w:rPr>
          <w:rFonts w:ascii="Arial" w:hAnsi="Arial" w:cs="Arial"/>
        </w:rPr>
      </w:pPr>
      <w:r>
        <w:rPr>
          <w:rFonts w:ascii="Arial" w:hAnsi="Arial" w:cs="Arial"/>
        </w:rPr>
        <w:t>Vision</w:t>
      </w:r>
    </w:p>
    <w:p w14:paraId="323BF16F" w14:textId="77777777" w:rsidR="00C97AB4" w:rsidRDefault="00C97AB4" w:rsidP="00C97AB4">
      <w:pPr>
        <w:pStyle w:val="ListParagraph"/>
        <w:numPr>
          <w:ilvl w:val="1"/>
          <w:numId w:val="42"/>
        </w:numPr>
        <w:spacing w:after="120"/>
        <w:rPr>
          <w:rFonts w:ascii="Arial" w:hAnsi="Arial" w:cs="Arial"/>
        </w:rPr>
      </w:pPr>
      <w:r>
        <w:rPr>
          <w:rFonts w:ascii="Arial" w:hAnsi="Arial" w:cs="Arial"/>
        </w:rPr>
        <w:t>That of the Leeds Health &amp; Wellbeing Strategy</w:t>
      </w:r>
    </w:p>
    <w:p w14:paraId="40AA0305" w14:textId="77777777" w:rsidR="00C97AB4" w:rsidRDefault="00C97AB4" w:rsidP="00C97AB4">
      <w:pPr>
        <w:pStyle w:val="ListParagraph"/>
        <w:numPr>
          <w:ilvl w:val="0"/>
          <w:numId w:val="42"/>
        </w:numPr>
        <w:spacing w:after="120"/>
        <w:rPr>
          <w:rFonts w:ascii="Arial" w:hAnsi="Arial" w:cs="Arial"/>
        </w:rPr>
      </w:pPr>
      <w:r>
        <w:rPr>
          <w:rFonts w:ascii="Arial" w:hAnsi="Arial" w:cs="Arial"/>
        </w:rPr>
        <w:t>Objectives</w:t>
      </w:r>
    </w:p>
    <w:p w14:paraId="5542AC89" w14:textId="77777777" w:rsidR="00C97AB4" w:rsidRDefault="00C97AB4" w:rsidP="00C97AB4">
      <w:pPr>
        <w:pStyle w:val="ListParagraph"/>
        <w:numPr>
          <w:ilvl w:val="1"/>
          <w:numId w:val="42"/>
        </w:numPr>
        <w:spacing w:after="120"/>
        <w:rPr>
          <w:rFonts w:ascii="Arial" w:hAnsi="Arial" w:cs="Arial"/>
        </w:rPr>
      </w:pPr>
      <w:r>
        <w:rPr>
          <w:rFonts w:ascii="Arial" w:hAnsi="Arial" w:cs="Arial"/>
        </w:rPr>
        <w:t>A combination of the Leeds Health &amp; Wellbeing Strategy and Left Shift Blueprint</w:t>
      </w:r>
    </w:p>
    <w:p w14:paraId="79E1D5D0" w14:textId="77777777" w:rsidR="00C97AB4" w:rsidRDefault="00C97AB4" w:rsidP="00C97AB4">
      <w:pPr>
        <w:pStyle w:val="ListParagraph"/>
        <w:numPr>
          <w:ilvl w:val="0"/>
          <w:numId w:val="42"/>
        </w:numPr>
        <w:spacing w:after="120"/>
        <w:rPr>
          <w:rFonts w:ascii="Arial" w:hAnsi="Arial" w:cs="Arial"/>
        </w:rPr>
      </w:pPr>
      <w:r>
        <w:rPr>
          <w:rFonts w:ascii="Arial" w:hAnsi="Arial" w:cs="Arial"/>
        </w:rPr>
        <w:t>Principles of collaboration</w:t>
      </w:r>
    </w:p>
    <w:p w14:paraId="67D488CB" w14:textId="77777777" w:rsidR="00C97AB4" w:rsidRDefault="00C97AB4" w:rsidP="00C97AB4">
      <w:pPr>
        <w:pStyle w:val="ListParagraph"/>
        <w:numPr>
          <w:ilvl w:val="1"/>
          <w:numId w:val="42"/>
        </w:numPr>
        <w:spacing w:after="120"/>
        <w:rPr>
          <w:rFonts w:ascii="Arial" w:hAnsi="Arial" w:cs="Arial"/>
        </w:rPr>
      </w:pPr>
      <w:r>
        <w:rPr>
          <w:rFonts w:ascii="Arial" w:hAnsi="Arial" w:cs="Arial"/>
        </w:rPr>
        <w:t>The way the collaboration will work together, decisions it will make and behaviours</w:t>
      </w:r>
    </w:p>
    <w:p w14:paraId="5F90B3E1" w14:textId="77777777" w:rsidR="00C97AB4" w:rsidRDefault="00C97AB4" w:rsidP="00C97AB4">
      <w:pPr>
        <w:pStyle w:val="ListParagraph"/>
        <w:numPr>
          <w:ilvl w:val="0"/>
          <w:numId w:val="42"/>
        </w:numPr>
        <w:spacing w:after="120"/>
        <w:rPr>
          <w:rFonts w:ascii="Arial" w:hAnsi="Arial" w:cs="Arial"/>
        </w:rPr>
      </w:pPr>
      <w:r>
        <w:rPr>
          <w:rFonts w:ascii="Arial" w:hAnsi="Arial" w:cs="Arial"/>
        </w:rPr>
        <w:t>Problems, resolution and escalation</w:t>
      </w:r>
    </w:p>
    <w:p w14:paraId="4D519A4D" w14:textId="77777777" w:rsidR="00C97AB4" w:rsidRDefault="00C97AB4" w:rsidP="00C97AB4">
      <w:pPr>
        <w:pStyle w:val="ListParagraph"/>
        <w:numPr>
          <w:ilvl w:val="0"/>
          <w:numId w:val="42"/>
        </w:numPr>
        <w:spacing w:after="120"/>
        <w:rPr>
          <w:rFonts w:ascii="Arial" w:hAnsi="Arial" w:cs="Arial"/>
        </w:rPr>
      </w:pPr>
      <w:r>
        <w:rPr>
          <w:rFonts w:ascii="Arial" w:hAnsi="Arial" w:cs="Arial"/>
        </w:rPr>
        <w:t>Reserved Matters</w:t>
      </w:r>
    </w:p>
    <w:p w14:paraId="4E995476" w14:textId="77777777" w:rsidR="00C97AB4" w:rsidRDefault="00C97AB4" w:rsidP="00C97AB4">
      <w:pPr>
        <w:pStyle w:val="ListParagraph"/>
        <w:numPr>
          <w:ilvl w:val="1"/>
          <w:numId w:val="42"/>
        </w:numPr>
        <w:spacing w:after="120"/>
        <w:rPr>
          <w:rFonts w:ascii="Arial" w:hAnsi="Arial" w:cs="Arial"/>
        </w:rPr>
      </w:pPr>
      <w:r>
        <w:rPr>
          <w:rFonts w:ascii="Arial" w:hAnsi="Arial" w:cs="Arial"/>
        </w:rPr>
        <w:t>Where there are statutory duties a members has to comply with outside of the agreement</w:t>
      </w:r>
    </w:p>
    <w:p w14:paraId="6B4A208F" w14:textId="77777777" w:rsidR="00C97AB4" w:rsidRDefault="00C97AB4" w:rsidP="00C97AB4">
      <w:pPr>
        <w:pStyle w:val="ListParagraph"/>
        <w:numPr>
          <w:ilvl w:val="0"/>
          <w:numId w:val="42"/>
        </w:numPr>
        <w:spacing w:after="120"/>
        <w:rPr>
          <w:rFonts w:ascii="Arial" w:hAnsi="Arial" w:cs="Arial"/>
        </w:rPr>
      </w:pPr>
      <w:r>
        <w:rPr>
          <w:rFonts w:ascii="Arial" w:hAnsi="Arial" w:cs="Arial"/>
        </w:rPr>
        <w:t>Transparency</w:t>
      </w:r>
    </w:p>
    <w:p w14:paraId="15D00B28" w14:textId="77777777" w:rsidR="00C97AB4" w:rsidRDefault="00C97AB4" w:rsidP="00C97AB4">
      <w:pPr>
        <w:pStyle w:val="ListParagraph"/>
        <w:numPr>
          <w:ilvl w:val="0"/>
          <w:numId w:val="42"/>
        </w:numPr>
        <w:spacing w:after="120"/>
        <w:rPr>
          <w:rFonts w:ascii="Arial" w:hAnsi="Arial" w:cs="Arial"/>
        </w:rPr>
      </w:pPr>
      <w:r>
        <w:rPr>
          <w:rFonts w:ascii="Arial" w:hAnsi="Arial" w:cs="Arial"/>
        </w:rPr>
        <w:t>Obligations</w:t>
      </w:r>
    </w:p>
    <w:p w14:paraId="6948C516" w14:textId="77777777" w:rsidR="00C97AB4" w:rsidRDefault="00C97AB4" w:rsidP="00C97AB4">
      <w:pPr>
        <w:pStyle w:val="ListParagraph"/>
        <w:numPr>
          <w:ilvl w:val="1"/>
          <w:numId w:val="42"/>
        </w:numPr>
        <w:spacing w:after="120"/>
        <w:rPr>
          <w:rFonts w:ascii="Arial" w:hAnsi="Arial" w:cs="Arial"/>
        </w:rPr>
      </w:pPr>
      <w:r>
        <w:rPr>
          <w:rFonts w:ascii="Arial" w:hAnsi="Arial" w:cs="Arial"/>
        </w:rPr>
        <w:t>Includes the obligations of full and associate members</w:t>
      </w:r>
    </w:p>
    <w:p w14:paraId="27BDC8BE" w14:textId="77777777" w:rsidR="00C97AB4" w:rsidRDefault="00C97AB4" w:rsidP="00C97AB4">
      <w:pPr>
        <w:pStyle w:val="ListParagraph"/>
        <w:numPr>
          <w:ilvl w:val="0"/>
          <w:numId w:val="42"/>
        </w:numPr>
        <w:spacing w:after="120"/>
        <w:rPr>
          <w:rFonts w:ascii="Arial" w:hAnsi="Arial" w:cs="Arial"/>
        </w:rPr>
      </w:pPr>
      <w:r>
        <w:rPr>
          <w:rFonts w:ascii="Arial" w:hAnsi="Arial" w:cs="Arial"/>
        </w:rPr>
        <w:t>Governance agreements</w:t>
      </w:r>
    </w:p>
    <w:p w14:paraId="36CADC25" w14:textId="77777777" w:rsidR="00C97AB4" w:rsidRDefault="00C97AB4" w:rsidP="00C97AB4">
      <w:pPr>
        <w:pStyle w:val="ListParagraph"/>
        <w:numPr>
          <w:ilvl w:val="1"/>
          <w:numId w:val="42"/>
        </w:numPr>
        <w:spacing w:after="120"/>
        <w:rPr>
          <w:rFonts w:ascii="Arial" w:hAnsi="Arial" w:cs="Arial"/>
        </w:rPr>
      </w:pPr>
      <w:r>
        <w:rPr>
          <w:rFonts w:ascii="Arial" w:hAnsi="Arial" w:cs="Arial"/>
        </w:rPr>
        <w:t xml:space="preserve">The architecture, decision making responsibility. What different groups, committee, boards are responsible for </w:t>
      </w:r>
    </w:p>
    <w:p w14:paraId="1F6C36FC" w14:textId="77777777" w:rsidR="00C97AB4" w:rsidRDefault="00C97AB4" w:rsidP="00C97AB4">
      <w:pPr>
        <w:pStyle w:val="ListParagraph"/>
        <w:numPr>
          <w:ilvl w:val="0"/>
          <w:numId w:val="42"/>
        </w:numPr>
        <w:spacing w:after="120"/>
        <w:rPr>
          <w:rFonts w:ascii="Arial" w:hAnsi="Arial" w:cs="Arial"/>
        </w:rPr>
      </w:pPr>
      <w:r>
        <w:rPr>
          <w:rFonts w:ascii="Arial" w:hAnsi="Arial" w:cs="Arial"/>
        </w:rPr>
        <w:t>Conflicts of interest</w:t>
      </w:r>
    </w:p>
    <w:p w14:paraId="15861639" w14:textId="77777777" w:rsidR="00C97AB4" w:rsidRDefault="00C97AB4" w:rsidP="00C97AB4">
      <w:pPr>
        <w:pStyle w:val="ListParagraph"/>
        <w:numPr>
          <w:ilvl w:val="0"/>
          <w:numId w:val="42"/>
        </w:numPr>
        <w:spacing w:after="120"/>
        <w:rPr>
          <w:rFonts w:ascii="Arial" w:hAnsi="Arial" w:cs="Arial"/>
        </w:rPr>
      </w:pPr>
      <w:r>
        <w:rPr>
          <w:rFonts w:ascii="Arial" w:hAnsi="Arial" w:cs="Arial"/>
        </w:rPr>
        <w:t>Financial planning</w:t>
      </w:r>
    </w:p>
    <w:p w14:paraId="540F56C8" w14:textId="77777777" w:rsidR="00C97AB4" w:rsidRDefault="00C97AB4" w:rsidP="00C97AB4">
      <w:pPr>
        <w:pStyle w:val="ListParagraph"/>
        <w:numPr>
          <w:ilvl w:val="0"/>
          <w:numId w:val="42"/>
        </w:numPr>
        <w:spacing w:after="120"/>
        <w:rPr>
          <w:rFonts w:ascii="Arial" w:hAnsi="Arial" w:cs="Arial"/>
        </w:rPr>
      </w:pPr>
      <w:r>
        <w:rPr>
          <w:rFonts w:ascii="Arial" w:hAnsi="Arial" w:cs="Arial"/>
        </w:rPr>
        <w:t>Exclusion and termination</w:t>
      </w:r>
    </w:p>
    <w:p w14:paraId="6B811AD5" w14:textId="77777777" w:rsidR="00C97AB4" w:rsidRDefault="00C97AB4" w:rsidP="00C97AB4">
      <w:pPr>
        <w:pStyle w:val="ListParagraph"/>
        <w:numPr>
          <w:ilvl w:val="0"/>
          <w:numId w:val="42"/>
        </w:numPr>
        <w:spacing w:after="120"/>
        <w:rPr>
          <w:rFonts w:ascii="Arial" w:hAnsi="Arial" w:cs="Arial"/>
        </w:rPr>
      </w:pPr>
      <w:r>
        <w:rPr>
          <w:rFonts w:ascii="Arial" w:hAnsi="Arial" w:cs="Arial"/>
        </w:rPr>
        <w:t>New members</w:t>
      </w:r>
    </w:p>
    <w:p w14:paraId="52EF57F6" w14:textId="77777777" w:rsidR="00C97AB4" w:rsidRDefault="00C97AB4" w:rsidP="00C97AB4">
      <w:pPr>
        <w:pStyle w:val="ListParagraph"/>
        <w:numPr>
          <w:ilvl w:val="0"/>
          <w:numId w:val="42"/>
        </w:numPr>
        <w:spacing w:after="120"/>
        <w:rPr>
          <w:rFonts w:ascii="Arial" w:hAnsi="Arial" w:cs="Arial"/>
        </w:rPr>
      </w:pPr>
      <w:r>
        <w:rPr>
          <w:rFonts w:ascii="Arial" w:hAnsi="Arial" w:cs="Arial"/>
        </w:rPr>
        <w:t>Liabilities</w:t>
      </w:r>
    </w:p>
    <w:p w14:paraId="430E5880" w14:textId="77777777" w:rsidR="00C97AB4" w:rsidRDefault="00C97AB4" w:rsidP="00C97AB4">
      <w:pPr>
        <w:pStyle w:val="ListParagraph"/>
        <w:numPr>
          <w:ilvl w:val="0"/>
          <w:numId w:val="42"/>
        </w:numPr>
        <w:spacing w:after="120"/>
        <w:rPr>
          <w:rFonts w:ascii="Arial" w:hAnsi="Arial" w:cs="Arial"/>
        </w:rPr>
      </w:pPr>
      <w:r>
        <w:rPr>
          <w:rFonts w:ascii="Arial" w:hAnsi="Arial" w:cs="Arial"/>
        </w:rPr>
        <w:t>Variations</w:t>
      </w:r>
    </w:p>
    <w:p w14:paraId="18660211" w14:textId="77777777" w:rsidR="00C97AB4" w:rsidRDefault="00C97AB4" w:rsidP="00C97AB4">
      <w:pPr>
        <w:pStyle w:val="ListParagraph"/>
        <w:numPr>
          <w:ilvl w:val="0"/>
          <w:numId w:val="42"/>
        </w:numPr>
        <w:spacing w:after="120"/>
        <w:rPr>
          <w:rFonts w:ascii="Arial" w:hAnsi="Arial" w:cs="Arial"/>
        </w:rPr>
      </w:pPr>
      <w:r>
        <w:rPr>
          <w:rFonts w:ascii="Arial" w:hAnsi="Arial" w:cs="Arial"/>
        </w:rPr>
        <w:t>Confidentiality</w:t>
      </w:r>
    </w:p>
    <w:p w14:paraId="1C69F84E" w14:textId="77777777" w:rsidR="00C97AB4" w:rsidRDefault="00C97AB4" w:rsidP="00C97AB4">
      <w:pPr>
        <w:pStyle w:val="ListParagraph"/>
        <w:numPr>
          <w:ilvl w:val="0"/>
          <w:numId w:val="42"/>
        </w:numPr>
        <w:spacing w:after="120"/>
        <w:rPr>
          <w:rFonts w:ascii="Arial" w:hAnsi="Arial" w:cs="Arial"/>
        </w:rPr>
      </w:pPr>
      <w:r>
        <w:rPr>
          <w:rFonts w:ascii="Arial" w:hAnsi="Arial" w:cs="Arial"/>
        </w:rPr>
        <w:t>Intellectual property</w:t>
      </w:r>
    </w:p>
    <w:p w14:paraId="28678FAB" w14:textId="77777777" w:rsidR="00C97AB4" w:rsidRDefault="00C97AB4" w:rsidP="00C97AB4">
      <w:pPr>
        <w:pStyle w:val="ListParagraph"/>
        <w:numPr>
          <w:ilvl w:val="0"/>
          <w:numId w:val="42"/>
        </w:numPr>
        <w:spacing w:after="120"/>
        <w:rPr>
          <w:rFonts w:ascii="Arial" w:hAnsi="Arial" w:cs="Arial"/>
        </w:rPr>
      </w:pPr>
      <w:r>
        <w:rPr>
          <w:rFonts w:ascii="Arial" w:hAnsi="Arial" w:cs="Arial"/>
        </w:rPr>
        <w:t>Schedules</w:t>
      </w:r>
    </w:p>
    <w:p w14:paraId="27FF69F7" w14:textId="77777777" w:rsidR="00C97AB4" w:rsidRDefault="00C97AB4" w:rsidP="00C97AB4">
      <w:pPr>
        <w:pStyle w:val="ListParagraph"/>
        <w:numPr>
          <w:ilvl w:val="1"/>
          <w:numId w:val="42"/>
        </w:numPr>
        <w:spacing w:after="120"/>
        <w:rPr>
          <w:rFonts w:ascii="Arial" w:hAnsi="Arial" w:cs="Arial"/>
        </w:rPr>
      </w:pPr>
      <w:r>
        <w:rPr>
          <w:rFonts w:ascii="Arial" w:hAnsi="Arial" w:cs="Arial"/>
        </w:rPr>
        <w:t>Definitions</w:t>
      </w:r>
    </w:p>
    <w:p w14:paraId="0C90F037" w14:textId="77777777" w:rsidR="00C97AB4" w:rsidRDefault="00C97AB4" w:rsidP="00C97AB4">
      <w:pPr>
        <w:pStyle w:val="ListParagraph"/>
        <w:numPr>
          <w:ilvl w:val="1"/>
          <w:numId w:val="42"/>
        </w:numPr>
        <w:spacing w:after="120"/>
        <w:rPr>
          <w:rFonts w:ascii="Arial" w:hAnsi="Arial" w:cs="Arial"/>
        </w:rPr>
      </w:pPr>
      <w:r>
        <w:rPr>
          <w:rFonts w:ascii="Arial" w:hAnsi="Arial" w:cs="Arial"/>
        </w:rPr>
        <w:t xml:space="preserve">Priority areas </w:t>
      </w:r>
    </w:p>
    <w:p w14:paraId="2F5C2C66" w14:textId="77777777" w:rsidR="00C97AB4" w:rsidRDefault="00C97AB4" w:rsidP="00C97AB4">
      <w:pPr>
        <w:pStyle w:val="ListParagraph"/>
        <w:numPr>
          <w:ilvl w:val="1"/>
          <w:numId w:val="42"/>
        </w:numPr>
        <w:spacing w:after="120"/>
        <w:rPr>
          <w:rFonts w:ascii="Arial" w:hAnsi="Arial" w:cs="Arial"/>
        </w:rPr>
      </w:pPr>
      <w:r>
        <w:rPr>
          <w:rFonts w:ascii="Arial" w:hAnsi="Arial" w:cs="Arial"/>
        </w:rPr>
        <w:t>Principles</w:t>
      </w:r>
    </w:p>
    <w:p w14:paraId="7E20044A" w14:textId="77777777" w:rsidR="00C97AB4" w:rsidRDefault="00C97AB4" w:rsidP="00C97AB4">
      <w:pPr>
        <w:pStyle w:val="ListParagraph"/>
        <w:numPr>
          <w:ilvl w:val="1"/>
          <w:numId w:val="42"/>
        </w:numPr>
        <w:spacing w:after="120"/>
        <w:rPr>
          <w:rFonts w:ascii="Arial" w:hAnsi="Arial" w:cs="Arial"/>
        </w:rPr>
      </w:pPr>
      <w:r>
        <w:rPr>
          <w:rFonts w:ascii="Arial" w:hAnsi="Arial" w:cs="Arial"/>
        </w:rPr>
        <w:t>Implementation</w:t>
      </w:r>
    </w:p>
    <w:p w14:paraId="2D5196C7" w14:textId="77777777" w:rsidR="00C97AB4" w:rsidRDefault="00C97AB4" w:rsidP="00C97AB4">
      <w:pPr>
        <w:pStyle w:val="ListParagraph"/>
        <w:numPr>
          <w:ilvl w:val="1"/>
          <w:numId w:val="42"/>
        </w:numPr>
        <w:spacing w:after="120"/>
        <w:rPr>
          <w:rFonts w:ascii="Arial" w:hAnsi="Arial" w:cs="Arial"/>
        </w:rPr>
      </w:pPr>
      <w:r>
        <w:rPr>
          <w:rFonts w:ascii="Arial" w:hAnsi="Arial" w:cs="Arial"/>
        </w:rPr>
        <w:t>Governance TORs</w:t>
      </w:r>
    </w:p>
    <w:p w14:paraId="2E120891" w14:textId="77777777" w:rsidR="00C97AB4" w:rsidRDefault="00C97AB4" w:rsidP="00C97AB4">
      <w:pPr>
        <w:pStyle w:val="ListParagraph"/>
        <w:numPr>
          <w:ilvl w:val="1"/>
          <w:numId w:val="42"/>
        </w:numPr>
        <w:spacing w:after="120"/>
        <w:rPr>
          <w:rFonts w:ascii="Arial" w:hAnsi="Arial" w:cs="Arial"/>
        </w:rPr>
      </w:pPr>
      <w:r>
        <w:rPr>
          <w:rFonts w:ascii="Arial" w:hAnsi="Arial" w:cs="Arial"/>
        </w:rPr>
        <w:t>Rights and obligations of full and associate members</w:t>
      </w:r>
    </w:p>
    <w:p w14:paraId="3EE6DBDF" w14:textId="7FDB1616" w:rsidR="00C97AB4" w:rsidRPr="006033DF" w:rsidRDefault="00C97AB4" w:rsidP="00285007">
      <w:pPr>
        <w:pStyle w:val="ListParagraph"/>
        <w:numPr>
          <w:ilvl w:val="1"/>
          <w:numId w:val="42"/>
        </w:numPr>
        <w:spacing w:after="120"/>
        <w:rPr>
          <w:rFonts w:ascii="Arial" w:hAnsi="Arial" w:cs="Arial"/>
          <w:b/>
        </w:rPr>
      </w:pPr>
      <w:r>
        <w:rPr>
          <w:rFonts w:ascii="Arial" w:hAnsi="Arial" w:cs="Arial"/>
        </w:rPr>
        <w:t>Dispute resolution</w:t>
      </w:r>
    </w:p>
    <w:p w14:paraId="50C6391C" w14:textId="77777777" w:rsidR="00021CB5" w:rsidRDefault="00021CB5">
      <w:pPr>
        <w:rPr>
          <w:rFonts w:ascii="Arial" w:hAnsi="Arial" w:cs="Arial"/>
          <w:b/>
          <w:color w:val="D42233" w:themeColor="text2"/>
          <w:sz w:val="32"/>
        </w:rPr>
      </w:pPr>
      <w:r>
        <w:br w:type="page"/>
      </w:r>
    </w:p>
    <w:p w14:paraId="30DD3172" w14:textId="1BA980FD" w:rsidR="00285007" w:rsidRDefault="00285007" w:rsidP="00285007">
      <w:pPr>
        <w:pStyle w:val="Heading1"/>
      </w:pPr>
      <w:r>
        <w:lastRenderedPageBreak/>
        <w:t>Appendix 3</w:t>
      </w:r>
    </w:p>
    <w:p w14:paraId="30BEBD3A" w14:textId="4641BD71" w:rsidR="00285007" w:rsidRDefault="00FB394E" w:rsidP="00285007">
      <w:pPr>
        <w:pStyle w:val="Heading2"/>
        <w:numPr>
          <w:ilvl w:val="0"/>
          <w:numId w:val="0"/>
        </w:numPr>
        <w:tabs>
          <w:tab w:val="left" w:pos="720"/>
        </w:tabs>
      </w:pPr>
      <w:r>
        <w:t>Changes the CCG is m</w:t>
      </w:r>
      <w:r w:rsidR="006033DF">
        <w:t>aking to support the development of co-ordinating/integrating capabilities</w:t>
      </w:r>
    </w:p>
    <w:tbl>
      <w:tblPr>
        <w:tblStyle w:val="TableGrid"/>
        <w:tblW w:w="9351" w:type="dxa"/>
        <w:tblLook w:val="04A0" w:firstRow="1" w:lastRow="0" w:firstColumn="1" w:lastColumn="0" w:noHBand="0" w:noVBand="1"/>
      </w:tblPr>
      <w:tblGrid>
        <w:gridCol w:w="2263"/>
        <w:gridCol w:w="7088"/>
      </w:tblGrid>
      <w:tr w:rsidR="00285007" w14:paraId="70E3AE1D" w14:textId="77777777" w:rsidTr="00C33F53">
        <w:tc>
          <w:tcPr>
            <w:tcW w:w="2263" w:type="dxa"/>
            <w:tcBorders>
              <w:top w:val="single" w:sz="4" w:space="0" w:color="auto"/>
              <w:bottom w:val="single" w:sz="4" w:space="0" w:color="FFFFFF" w:themeColor="background1"/>
            </w:tcBorders>
            <w:shd w:val="clear" w:color="auto" w:fill="8BBEBB" w:themeFill="accent1"/>
          </w:tcPr>
          <w:p w14:paraId="339CE4FC" w14:textId="77777777" w:rsidR="00285007" w:rsidRPr="000F5DB7" w:rsidRDefault="00285007" w:rsidP="00C33F53">
            <w:pPr>
              <w:spacing w:after="120"/>
              <w:rPr>
                <w:rFonts w:ascii="Arial" w:hAnsi="Arial" w:cs="Arial"/>
                <w:b/>
                <w:color w:val="FFFFFF" w:themeColor="background1"/>
              </w:rPr>
            </w:pPr>
            <w:r>
              <w:rPr>
                <w:rFonts w:ascii="Arial" w:hAnsi="Arial" w:cs="Arial"/>
                <w:b/>
                <w:color w:val="FFFFFF" w:themeColor="background1"/>
              </w:rPr>
              <w:t>Population Health Planning</w:t>
            </w:r>
          </w:p>
        </w:tc>
        <w:tc>
          <w:tcPr>
            <w:tcW w:w="7088" w:type="dxa"/>
          </w:tcPr>
          <w:p w14:paraId="25096ADE" w14:textId="77777777" w:rsidR="00285007" w:rsidRPr="0099640A" w:rsidRDefault="00285007" w:rsidP="00C33F53">
            <w:pPr>
              <w:pStyle w:val="ListParagraph"/>
              <w:numPr>
                <w:ilvl w:val="0"/>
                <w:numId w:val="39"/>
              </w:numPr>
              <w:suppressAutoHyphens/>
              <w:autoSpaceDN w:val="0"/>
              <w:rPr>
                <w:u w:val="single"/>
              </w:rPr>
            </w:pPr>
            <w:r w:rsidRPr="0099640A">
              <w:rPr>
                <w:b/>
              </w:rPr>
              <w:t xml:space="preserve">Outcomes: </w:t>
            </w:r>
            <w:r>
              <w:t xml:space="preserve">The Director of Population Health Planning (recently appointed by the CCG) has a value adding offer that is linked to shared outcomes and performance. </w:t>
            </w:r>
            <w:r w:rsidRPr="0099640A">
              <w:rPr>
                <w:b/>
                <w:u w:val="single"/>
              </w:rPr>
              <w:t xml:space="preserve"> </w:t>
            </w:r>
            <w:r w:rsidRPr="0099640A">
              <w:rPr>
                <w:u w:val="single"/>
              </w:rPr>
              <w:t xml:space="preserve"> </w:t>
            </w:r>
          </w:p>
          <w:p w14:paraId="75559FE3" w14:textId="77777777" w:rsidR="00285007" w:rsidRPr="0099640A" w:rsidRDefault="00285007" w:rsidP="00C33F53">
            <w:pPr>
              <w:pStyle w:val="ListParagraph"/>
              <w:numPr>
                <w:ilvl w:val="0"/>
                <w:numId w:val="39"/>
              </w:numPr>
              <w:spacing w:after="120"/>
              <w:rPr>
                <w:rFonts w:ascii="Arial" w:hAnsi="Arial" w:cs="Arial"/>
              </w:rPr>
            </w:pPr>
            <w:r w:rsidRPr="0099640A">
              <w:rPr>
                <w:b/>
              </w:rPr>
              <w:t xml:space="preserve">Data Architecture: </w:t>
            </w:r>
            <w:r>
              <w:t xml:space="preserve">The joint Chief Digital Officer between LCC and the CCG is starting the development of proposals to create an office of data analytics and ensure that common data architecture is in place. </w:t>
            </w:r>
          </w:p>
        </w:tc>
      </w:tr>
      <w:tr w:rsidR="00285007" w14:paraId="3878E090" w14:textId="77777777" w:rsidTr="00C33F53">
        <w:tc>
          <w:tcPr>
            <w:tcW w:w="2263" w:type="dxa"/>
            <w:tcBorders>
              <w:top w:val="single" w:sz="4" w:space="0" w:color="FFFFFF" w:themeColor="background1"/>
              <w:bottom w:val="single" w:sz="4" w:space="0" w:color="FFFFFF" w:themeColor="background1"/>
            </w:tcBorders>
            <w:shd w:val="clear" w:color="auto" w:fill="8BBEBB" w:themeFill="accent1"/>
          </w:tcPr>
          <w:p w14:paraId="699B890A" w14:textId="77777777" w:rsidR="00285007" w:rsidRPr="00354CF2" w:rsidRDefault="00285007" w:rsidP="00C33F53">
            <w:pPr>
              <w:rPr>
                <w:b/>
                <w:color w:val="FFFFFF" w:themeColor="background1"/>
              </w:rPr>
            </w:pPr>
            <w:r w:rsidRPr="00354CF2">
              <w:rPr>
                <w:b/>
                <w:color w:val="FFFFFF" w:themeColor="background1"/>
              </w:rPr>
              <w:t>System Co-ordination</w:t>
            </w:r>
          </w:p>
          <w:p w14:paraId="0EE5443D" w14:textId="77777777" w:rsidR="00285007" w:rsidRPr="00A050C9" w:rsidRDefault="00285007" w:rsidP="00C33F53">
            <w:pPr>
              <w:spacing w:after="120"/>
              <w:rPr>
                <w:rFonts w:ascii="Arial" w:hAnsi="Arial" w:cs="Arial"/>
                <w:b/>
                <w:color w:val="FFFFFF" w:themeColor="background1"/>
              </w:rPr>
            </w:pPr>
          </w:p>
        </w:tc>
        <w:tc>
          <w:tcPr>
            <w:tcW w:w="7088" w:type="dxa"/>
          </w:tcPr>
          <w:p w14:paraId="0C779874" w14:textId="77777777" w:rsidR="00285007" w:rsidRDefault="00285007" w:rsidP="00C33F53">
            <w:pPr>
              <w:pStyle w:val="ListParagraph"/>
              <w:numPr>
                <w:ilvl w:val="0"/>
                <w:numId w:val="40"/>
              </w:numPr>
              <w:suppressAutoHyphens/>
              <w:autoSpaceDN w:val="0"/>
              <w:ind w:left="360"/>
            </w:pPr>
            <w:r>
              <w:rPr>
                <w:b/>
              </w:rPr>
              <w:t>Quality Improvement:</w:t>
            </w:r>
            <w:r>
              <w:t xml:space="preserve"> Establishment of citywide quality improvement capability, combining existing experience from use of the Institute for Healthcare Improvement, LTHT Leeds Improvement Method and the CCG Quality Improvement Team. This capability can help create high quality care and value across pathways and help establish citywide methods and capability for improvement. </w:t>
            </w:r>
          </w:p>
          <w:p w14:paraId="632047C5" w14:textId="77777777" w:rsidR="00285007" w:rsidRDefault="00285007" w:rsidP="00C33F53">
            <w:pPr>
              <w:pStyle w:val="ListParagraph"/>
              <w:numPr>
                <w:ilvl w:val="0"/>
                <w:numId w:val="40"/>
              </w:numPr>
              <w:suppressAutoHyphens/>
              <w:autoSpaceDN w:val="0"/>
              <w:ind w:left="360"/>
              <w:rPr>
                <w:b/>
              </w:rPr>
            </w:pPr>
            <w:r>
              <w:rPr>
                <w:b/>
              </w:rPr>
              <w:t xml:space="preserve">Incentive Models: </w:t>
            </w:r>
            <w:r>
              <w:t>A capability to manage the commercial relationships between partners within the partnership including development of incentives and importantly to ensure general practice management is retained in Leeds</w:t>
            </w:r>
          </w:p>
          <w:p w14:paraId="686E4228" w14:textId="0C895F8D" w:rsidR="00285007" w:rsidRDefault="00285007" w:rsidP="00C33F53">
            <w:pPr>
              <w:pStyle w:val="ListParagraph"/>
              <w:numPr>
                <w:ilvl w:val="0"/>
                <w:numId w:val="40"/>
              </w:numPr>
              <w:suppressAutoHyphens/>
              <w:autoSpaceDN w:val="0"/>
              <w:ind w:left="360"/>
              <w:rPr>
                <w:b/>
              </w:rPr>
            </w:pPr>
            <w:r>
              <w:rPr>
                <w:b/>
              </w:rPr>
              <w:t xml:space="preserve">Finance and Risk Management: </w:t>
            </w:r>
            <w:r w:rsidR="006033DF">
              <w:t xml:space="preserve"> T</w:t>
            </w:r>
            <w:r>
              <w:t xml:space="preserve">eams to support the ICP to manage overall financial position independently and value adding capabilities around understanding population health and financial risk – population health budgeting </w:t>
            </w:r>
          </w:p>
          <w:p w14:paraId="68ECE074" w14:textId="77777777" w:rsidR="00285007" w:rsidRDefault="00285007" w:rsidP="00C33F53">
            <w:pPr>
              <w:pStyle w:val="ListParagraph"/>
              <w:ind w:left="0"/>
              <w:rPr>
                <w:b/>
              </w:rPr>
            </w:pPr>
          </w:p>
          <w:p w14:paraId="626BBFDE" w14:textId="77777777" w:rsidR="00285007" w:rsidRDefault="00285007" w:rsidP="00C33F53">
            <w:r>
              <w:t>The CCG has also identified:</w:t>
            </w:r>
          </w:p>
          <w:p w14:paraId="5AAC9FE8" w14:textId="77777777" w:rsidR="00285007" w:rsidRDefault="00285007" w:rsidP="00C33F53">
            <w:pPr>
              <w:pStyle w:val="ListParagraph"/>
              <w:numPr>
                <w:ilvl w:val="0"/>
                <w:numId w:val="40"/>
              </w:numPr>
              <w:suppressAutoHyphens/>
              <w:autoSpaceDN w:val="0"/>
              <w:ind w:left="360"/>
            </w:pPr>
            <w:r>
              <w:t xml:space="preserve">support for governance requirements which will sit alongside organisational governance </w:t>
            </w:r>
          </w:p>
          <w:p w14:paraId="2B7F7594" w14:textId="77777777" w:rsidR="00285007" w:rsidRDefault="00285007" w:rsidP="00C33F53">
            <w:pPr>
              <w:pStyle w:val="ListParagraph"/>
              <w:numPr>
                <w:ilvl w:val="0"/>
                <w:numId w:val="40"/>
              </w:numPr>
              <w:suppressAutoHyphens/>
              <w:autoSpaceDN w:val="0"/>
              <w:ind w:left="360"/>
            </w:pPr>
            <w:r>
              <w:t xml:space="preserve">support for development and implementation of ICP policies in smaller members of the partnership that don’t have the capacity at a broader level </w:t>
            </w:r>
          </w:p>
          <w:p w14:paraId="53CE70A0" w14:textId="77777777" w:rsidR="00285007" w:rsidRDefault="00285007" w:rsidP="00C33F53">
            <w:pPr>
              <w:pStyle w:val="ListParagraph"/>
              <w:numPr>
                <w:ilvl w:val="0"/>
                <w:numId w:val="40"/>
              </w:numPr>
              <w:suppressAutoHyphens/>
              <w:autoSpaceDN w:val="0"/>
              <w:ind w:left="360"/>
            </w:pPr>
            <w:r>
              <w:t xml:space="preserve">support to develop and maintain a roadmap on the journey towards integration </w:t>
            </w:r>
          </w:p>
          <w:p w14:paraId="31C39D5E" w14:textId="77777777" w:rsidR="00285007" w:rsidRPr="0098672D" w:rsidRDefault="00285007" w:rsidP="00C33F53">
            <w:pPr>
              <w:ind w:left="360"/>
              <w:rPr>
                <w:rFonts w:ascii="Arial" w:hAnsi="Arial" w:cs="Arial"/>
              </w:rPr>
            </w:pPr>
          </w:p>
        </w:tc>
      </w:tr>
      <w:tr w:rsidR="00285007" w14:paraId="42F10FBA" w14:textId="77777777" w:rsidTr="00C33F53">
        <w:tc>
          <w:tcPr>
            <w:tcW w:w="2263" w:type="dxa"/>
            <w:tcBorders>
              <w:top w:val="single" w:sz="4" w:space="0" w:color="FFFFFF" w:themeColor="background1"/>
              <w:bottom w:val="single" w:sz="4" w:space="0" w:color="auto"/>
            </w:tcBorders>
            <w:shd w:val="clear" w:color="auto" w:fill="8BBEBB" w:themeFill="accent1"/>
          </w:tcPr>
          <w:p w14:paraId="104BBDBF" w14:textId="77777777" w:rsidR="00285007" w:rsidRPr="00F40DEB" w:rsidRDefault="00285007" w:rsidP="00C33F53">
            <w:pPr>
              <w:spacing w:after="120"/>
              <w:rPr>
                <w:rFonts w:ascii="Arial" w:hAnsi="Arial" w:cs="Arial"/>
                <w:b/>
                <w:color w:val="FFFFFF" w:themeColor="background1"/>
              </w:rPr>
            </w:pPr>
            <w:r>
              <w:rPr>
                <w:rFonts w:ascii="Arial" w:hAnsi="Arial" w:cs="Arial"/>
                <w:b/>
                <w:color w:val="FFFFFF" w:themeColor="background1"/>
              </w:rPr>
              <w:t>Provider Co-ordination and care Co-ordination</w:t>
            </w:r>
          </w:p>
        </w:tc>
        <w:tc>
          <w:tcPr>
            <w:tcW w:w="7088" w:type="dxa"/>
            <w:tcBorders>
              <w:bottom w:val="single" w:sz="4" w:space="0" w:color="auto"/>
            </w:tcBorders>
          </w:tcPr>
          <w:p w14:paraId="44BAFC2A" w14:textId="77777777" w:rsidR="00285007" w:rsidRDefault="00285007" w:rsidP="00C33F53">
            <w:r>
              <w:t xml:space="preserve">Pathway integration functions are designed to pick-up many of these capabilities and able to flex in the future whilst recognising that the NHS will still like named leads for key areas such as Cancer or Mental Health.  </w:t>
            </w:r>
          </w:p>
          <w:p w14:paraId="54689E70" w14:textId="77777777" w:rsidR="00285007" w:rsidRDefault="00285007" w:rsidP="00C33F53">
            <w:r>
              <w:t xml:space="preserve">Capacity around training and development has not been included as the city already has the Leeds Health &amp; Care Academy. However, what is more radical in international examples is that care co-ordination is a key function not placed in any individual provider as we currently operate it.  This is not set out in detail in the CCG design as will need further discussion across the partnership.  </w:t>
            </w:r>
          </w:p>
          <w:p w14:paraId="4C931DF5" w14:textId="77777777" w:rsidR="00285007" w:rsidRPr="00FC1E6D" w:rsidRDefault="00285007" w:rsidP="00C33F53"/>
        </w:tc>
      </w:tr>
    </w:tbl>
    <w:p w14:paraId="67F683C9" w14:textId="5F89C0C9" w:rsidR="00285007" w:rsidRDefault="00285007">
      <w:pPr>
        <w:rPr>
          <w:rFonts w:ascii="Arial" w:hAnsi="Arial" w:cs="Arial"/>
          <w:b/>
          <w:color w:val="D42233" w:themeColor="text2"/>
          <w:sz w:val="32"/>
        </w:rPr>
      </w:pPr>
    </w:p>
    <w:sectPr w:rsidR="00285007" w:rsidSect="009E3C44">
      <w:headerReference w:type="default" r:id="rId18"/>
      <w:footerReference w:type="default" r:id="rId19"/>
      <w:pgSz w:w="11906" w:h="16838"/>
      <w:pgMar w:top="993" w:right="991" w:bottom="1276"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037536" w16cid:durableId="23E8E2D1"/>
  <w16cid:commentId w16cid:paraId="13B43C96" w16cid:durableId="23E8E2D2"/>
  <w16cid:commentId w16cid:paraId="0485012A" w16cid:durableId="23E8E2D3"/>
  <w16cid:commentId w16cid:paraId="7D8A6459" w16cid:durableId="23E8E2D4"/>
  <w16cid:commentId w16cid:paraId="41389E19" w16cid:durableId="23E8E2D5"/>
  <w16cid:commentId w16cid:paraId="3415F0FC" w16cid:durableId="23E8E2D6"/>
  <w16cid:commentId w16cid:paraId="48CACD76" w16cid:durableId="23E8E2D7"/>
  <w16cid:commentId w16cid:paraId="27390082" w16cid:durableId="23E8E2D8"/>
  <w16cid:commentId w16cid:paraId="50D5507F" w16cid:durableId="23E8E2D9"/>
  <w16cid:commentId w16cid:paraId="227DE6BD" w16cid:durableId="23E8E2DA"/>
  <w16cid:commentId w16cid:paraId="5309A8E4" w16cid:durableId="23E8E2D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53A00" w14:textId="77777777" w:rsidR="001C3B33" w:rsidRDefault="001C3B33" w:rsidP="00F46094">
      <w:pPr>
        <w:spacing w:after="0" w:line="240" w:lineRule="auto"/>
      </w:pPr>
      <w:r>
        <w:separator/>
      </w:r>
    </w:p>
  </w:endnote>
  <w:endnote w:type="continuationSeparator" w:id="0">
    <w:p w14:paraId="0D37AA04" w14:textId="77777777" w:rsidR="001C3B33" w:rsidRDefault="001C3B33" w:rsidP="00F46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4BB25" w14:textId="77285326" w:rsidR="008061A4" w:rsidRPr="00F46094" w:rsidRDefault="008061A4">
    <w:pPr>
      <w:pStyle w:val="Footer"/>
      <w:rPr>
        <w:sz w:val="20"/>
      </w:rPr>
    </w:pPr>
    <w:r>
      <w:rPr>
        <w:sz w:val="20"/>
      </w:rPr>
      <w:t>Version: v</w:t>
    </w:r>
    <w:r w:rsidR="00AE58B0">
      <w:rPr>
        <w:sz w:val="20"/>
      </w:rPr>
      <w:t>9</w:t>
    </w:r>
    <w:r>
      <w:rPr>
        <w:sz w:val="20"/>
      </w:rPr>
      <w:t xml:space="preserve"> | Date: </w:t>
    </w:r>
    <w:r w:rsidR="00AE58B0">
      <w:rPr>
        <w:sz w:val="20"/>
      </w:rPr>
      <w:t>05</w:t>
    </w:r>
    <w:r w:rsidRPr="00F46094">
      <w:rPr>
        <w:sz w:val="20"/>
      </w:rPr>
      <w:t>/0</w:t>
    </w:r>
    <w:r w:rsidR="00F72511">
      <w:rPr>
        <w:sz w:val="20"/>
      </w:rPr>
      <w:t>3</w:t>
    </w:r>
    <w:r w:rsidRPr="00F46094">
      <w:rPr>
        <w:sz w:val="20"/>
      </w:rPr>
      <w:t>/21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2EF51" w14:textId="77777777" w:rsidR="001C3B33" w:rsidRDefault="001C3B33" w:rsidP="00F46094">
      <w:pPr>
        <w:spacing w:after="0" w:line="240" w:lineRule="auto"/>
      </w:pPr>
      <w:r>
        <w:separator/>
      </w:r>
    </w:p>
  </w:footnote>
  <w:footnote w:type="continuationSeparator" w:id="0">
    <w:p w14:paraId="5750F703" w14:textId="77777777" w:rsidR="001C3B33" w:rsidRDefault="001C3B33" w:rsidP="00F46094">
      <w:pPr>
        <w:spacing w:after="0" w:line="240" w:lineRule="auto"/>
      </w:pPr>
      <w:r>
        <w:continuationSeparator/>
      </w:r>
    </w:p>
  </w:footnote>
  <w:footnote w:id="1">
    <w:p w14:paraId="4BF2C8B3" w14:textId="232F051F" w:rsidR="008061A4" w:rsidRDefault="008061A4" w:rsidP="00561FE7">
      <w:pPr>
        <w:pStyle w:val="FootnoteText"/>
      </w:pPr>
      <w:r>
        <w:rPr>
          <w:rStyle w:val="FootnoteReference"/>
        </w:rPr>
        <w:footnoteRef/>
      </w:r>
      <w:r>
        <w:t xml:space="preserve"> </w:t>
      </w:r>
      <w:r>
        <w:rPr>
          <w:rFonts w:ascii="Arial" w:hAnsi="Arial" w:cs="Arial"/>
        </w:rPr>
        <w:t>H</w:t>
      </w:r>
      <w:r w:rsidRPr="007F776A">
        <w:rPr>
          <w:rFonts w:ascii="Arial" w:hAnsi="Arial" w:cs="Arial"/>
        </w:rPr>
        <w:t xml:space="preserve">ome to: NHS England/Improvement; NHS Digital; several of the world’s leading health technology and information companies; one of Europe’s largest teaching hospitals; many good or outstanding services and providers; being one of the first integrated care Pioneers; Council recognised as a Department for Education Partner in Practice; one of </w:t>
      </w:r>
      <w:r w:rsidR="008A7244">
        <w:rPr>
          <w:rFonts w:ascii="Arial" w:hAnsi="Arial" w:cs="Arial"/>
        </w:rPr>
        <w:t xml:space="preserve"> four ‘</w:t>
      </w:r>
      <w:r w:rsidRPr="007F776A">
        <w:rPr>
          <w:rFonts w:ascii="Arial" w:hAnsi="Arial" w:cs="Arial"/>
        </w:rPr>
        <w:t>first wave</w:t>
      </w:r>
      <w:r w:rsidR="008A7244">
        <w:rPr>
          <w:rFonts w:ascii="Arial" w:hAnsi="Arial" w:cs="Arial"/>
        </w:rPr>
        <w:t>’</w:t>
      </w:r>
      <w:r w:rsidRPr="007F776A">
        <w:rPr>
          <w:rFonts w:ascii="Arial" w:hAnsi="Arial" w:cs="Arial"/>
        </w:rPr>
        <w:t xml:space="preserve"> national Population Health Management (PHM) sites; several leading universities; a diverse and thriving third sector; and a GP Confederation - a membership organisation that comprises of all 19 Primary Care Networks, with the governance that allows for integration and collaborative working with </w:t>
      </w:r>
      <w:r>
        <w:rPr>
          <w:rFonts w:ascii="Arial" w:hAnsi="Arial" w:cs="Arial"/>
        </w:rPr>
        <w:t>other providers</w:t>
      </w:r>
    </w:p>
  </w:footnote>
  <w:footnote w:id="2">
    <w:p w14:paraId="3C0A4A01" w14:textId="77777777" w:rsidR="008061A4" w:rsidRDefault="008061A4">
      <w:pPr>
        <w:pStyle w:val="FootnoteText"/>
      </w:pPr>
      <w:r>
        <w:rPr>
          <w:rStyle w:val="FootnoteReference"/>
        </w:rPr>
        <w:footnoteRef/>
      </w:r>
      <w:r>
        <w:t xml:space="preserve"> </w:t>
      </w:r>
      <w:hyperlink r:id="rId1" w:history="1">
        <w:r w:rsidR="00F44890">
          <w:rPr>
            <w:rStyle w:val="Hyperlink"/>
          </w:rPr>
          <w:t>Integration and Innovation: working together to improve health and social care for all (publishing.service.gov.uk)</w:t>
        </w:r>
      </w:hyperlink>
      <w:r w:rsidR="00F44890">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309DF" w14:textId="059DFA2F" w:rsidR="008061A4" w:rsidRDefault="000510C4">
    <w:pPr>
      <w:pStyle w:val="Header"/>
      <w:pBdr>
        <w:bottom w:val="single" w:sz="4" w:space="1" w:color="D9D9D9" w:themeColor="background1" w:themeShade="D9"/>
      </w:pBdr>
      <w:jc w:val="right"/>
      <w:rPr>
        <w:b/>
        <w:bCs/>
      </w:rPr>
    </w:pPr>
    <w:sdt>
      <w:sdtPr>
        <w:rPr>
          <w:color w:val="7F7F7F" w:themeColor="background1" w:themeShade="7F"/>
          <w:spacing w:val="60"/>
        </w:rPr>
        <w:id w:val="205145387"/>
        <w:docPartObj>
          <w:docPartGallery w:val="Page Numbers (Top of Page)"/>
          <w:docPartUnique/>
        </w:docPartObj>
      </w:sdtPr>
      <w:sdtEndPr>
        <w:rPr>
          <w:b/>
          <w:bCs/>
          <w:noProof/>
          <w:color w:val="auto"/>
          <w:spacing w:val="0"/>
        </w:rPr>
      </w:sdtEndPr>
      <w:sdtContent>
        <w:r w:rsidR="008061A4">
          <w:rPr>
            <w:color w:val="7F7F7F" w:themeColor="background1" w:themeShade="7F"/>
            <w:spacing w:val="60"/>
          </w:rPr>
          <w:t>Page</w:t>
        </w:r>
        <w:r w:rsidR="008061A4">
          <w:t xml:space="preserve"> | </w:t>
        </w:r>
        <w:r w:rsidR="008061A4">
          <w:fldChar w:fldCharType="begin"/>
        </w:r>
        <w:r w:rsidR="008061A4">
          <w:instrText xml:space="preserve"> PAGE   \* MERGEFORMAT </w:instrText>
        </w:r>
        <w:r w:rsidR="008061A4">
          <w:fldChar w:fldCharType="separate"/>
        </w:r>
        <w:r w:rsidRPr="000510C4">
          <w:rPr>
            <w:b/>
            <w:bCs/>
            <w:noProof/>
          </w:rPr>
          <w:t>14</w:t>
        </w:r>
        <w:r w:rsidR="008061A4">
          <w:rPr>
            <w:b/>
            <w:bCs/>
            <w:noProof/>
          </w:rPr>
          <w:fldChar w:fldCharType="end"/>
        </w:r>
      </w:sdtContent>
    </w:sdt>
  </w:p>
  <w:p w14:paraId="48DE68E2" w14:textId="77777777" w:rsidR="008061A4" w:rsidRDefault="008061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93A"/>
    <w:multiLevelType w:val="hybridMultilevel"/>
    <w:tmpl w:val="F1D4F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F4AF0"/>
    <w:multiLevelType w:val="hybridMultilevel"/>
    <w:tmpl w:val="3BD25704"/>
    <w:lvl w:ilvl="0" w:tplc="BAE46AC6">
      <w:start w:val="5"/>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9826B9F"/>
    <w:multiLevelType w:val="hybridMultilevel"/>
    <w:tmpl w:val="1396BC6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EFBED700">
      <w:start w:val="1"/>
      <w:numFmt w:val="bullet"/>
      <w:lvlText w:val="•"/>
      <w:lvlJc w:val="left"/>
      <w:pPr>
        <w:ind w:left="2700" w:hanging="72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4A78B3"/>
    <w:multiLevelType w:val="hybridMultilevel"/>
    <w:tmpl w:val="834ED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E7BC0"/>
    <w:multiLevelType w:val="hybridMultilevel"/>
    <w:tmpl w:val="6B785636"/>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800" w:hanging="720"/>
      </w:pPr>
      <w:rPr>
        <w:rFonts w:hint="default"/>
      </w:rPr>
    </w:lvl>
    <w:lvl w:ilvl="2" w:tplc="EFBED700">
      <w:start w:val="1"/>
      <w:numFmt w:val="bullet"/>
      <w:lvlText w:val="•"/>
      <w:lvlJc w:val="left"/>
      <w:pPr>
        <w:ind w:left="2700" w:hanging="72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7A1171"/>
    <w:multiLevelType w:val="hybridMultilevel"/>
    <w:tmpl w:val="968856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527239"/>
    <w:multiLevelType w:val="hybridMultilevel"/>
    <w:tmpl w:val="67909450"/>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7" w15:restartNumberingAfterBreak="0">
    <w:nsid w:val="16365196"/>
    <w:multiLevelType w:val="hybridMultilevel"/>
    <w:tmpl w:val="614C334E"/>
    <w:lvl w:ilvl="0" w:tplc="03FAEB0A">
      <w:start w:val="7"/>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6D21BE"/>
    <w:multiLevelType w:val="hybridMultilevel"/>
    <w:tmpl w:val="692421FC"/>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9" w15:restartNumberingAfterBreak="0">
    <w:nsid w:val="1F082F3F"/>
    <w:multiLevelType w:val="hybridMultilevel"/>
    <w:tmpl w:val="74D0B6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2101C7"/>
    <w:multiLevelType w:val="hybridMultilevel"/>
    <w:tmpl w:val="B128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C7E51"/>
    <w:multiLevelType w:val="hybridMultilevel"/>
    <w:tmpl w:val="76BC8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011F9"/>
    <w:multiLevelType w:val="hybridMultilevel"/>
    <w:tmpl w:val="81B2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841AB"/>
    <w:multiLevelType w:val="hybridMultilevel"/>
    <w:tmpl w:val="FEDCE6FE"/>
    <w:lvl w:ilvl="0" w:tplc="0809000F">
      <w:start w:val="1"/>
      <w:numFmt w:val="decimal"/>
      <w:lvlText w:val="%1."/>
      <w:lvlJc w:val="left"/>
      <w:pPr>
        <w:ind w:left="720" w:hanging="360"/>
      </w:pPr>
      <w:rPr>
        <w:rFonts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5E1BF5"/>
    <w:multiLevelType w:val="hybridMultilevel"/>
    <w:tmpl w:val="91F28278"/>
    <w:lvl w:ilvl="0" w:tplc="08090001">
      <w:start w:val="1"/>
      <w:numFmt w:val="bullet"/>
      <w:lvlText w:val=""/>
      <w:lvlJc w:val="left"/>
      <w:pPr>
        <w:ind w:left="9" w:hanging="360"/>
      </w:pPr>
      <w:rPr>
        <w:rFonts w:ascii="Symbol" w:hAnsi="Symbol" w:hint="default"/>
      </w:rPr>
    </w:lvl>
    <w:lvl w:ilvl="1" w:tplc="08090003" w:tentative="1">
      <w:start w:val="1"/>
      <w:numFmt w:val="bullet"/>
      <w:lvlText w:val="o"/>
      <w:lvlJc w:val="left"/>
      <w:pPr>
        <w:ind w:left="729" w:hanging="360"/>
      </w:pPr>
      <w:rPr>
        <w:rFonts w:ascii="Courier New" w:hAnsi="Courier New" w:cs="Courier New" w:hint="default"/>
      </w:rPr>
    </w:lvl>
    <w:lvl w:ilvl="2" w:tplc="08090005" w:tentative="1">
      <w:start w:val="1"/>
      <w:numFmt w:val="bullet"/>
      <w:lvlText w:val=""/>
      <w:lvlJc w:val="left"/>
      <w:pPr>
        <w:ind w:left="1449" w:hanging="360"/>
      </w:pPr>
      <w:rPr>
        <w:rFonts w:ascii="Wingdings" w:hAnsi="Wingdings" w:hint="default"/>
      </w:rPr>
    </w:lvl>
    <w:lvl w:ilvl="3" w:tplc="08090001" w:tentative="1">
      <w:start w:val="1"/>
      <w:numFmt w:val="bullet"/>
      <w:lvlText w:val=""/>
      <w:lvlJc w:val="left"/>
      <w:pPr>
        <w:ind w:left="2169" w:hanging="360"/>
      </w:pPr>
      <w:rPr>
        <w:rFonts w:ascii="Symbol" w:hAnsi="Symbol" w:hint="default"/>
      </w:rPr>
    </w:lvl>
    <w:lvl w:ilvl="4" w:tplc="08090003" w:tentative="1">
      <w:start w:val="1"/>
      <w:numFmt w:val="bullet"/>
      <w:lvlText w:val="o"/>
      <w:lvlJc w:val="left"/>
      <w:pPr>
        <w:ind w:left="2889" w:hanging="360"/>
      </w:pPr>
      <w:rPr>
        <w:rFonts w:ascii="Courier New" w:hAnsi="Courier New" w:cs="Courier New" w:hint="default"/>
      </w:rPr>
    </w:lvl>
    <w:lvl w:ilvl="5" w:tplc="08090005" w:tentative="1">
      <w:start w:val="1"/>
      <w:numFmt w:val="bullet"/>
      <w:lvlText w:val=""/>
      <w:lvlJc w:val="left"/>
      <w:pPr>
        <w:ind w:left="3609" w:hanging="360"/>
      </w:pPr>
      <w:rPr>
        <w:rFonts w:ascii="Wingdings" w:hAnsi="Wingdings" w:hint="default"/>
      </w:rPr>
    </w:lvl>
    <w:lvl w:ilvl="6" w:tplc="08090001" w:tentative="1">
      <w:start w:val="1"/>
      <w:numFmt w:val="bullet"/>
      <w:lvlText w:val=""/>
      <w:lvlJc w:val="left"/>
      <w:pPr>
        <w:ind w:left="4329" w:hanging="360"/>
      </w:pPr>
      <w:rPr>
        <w:rFonts w:ascii="Symbol" w:hAnsi="Symbol" w:hint="default"/>
      </w:rPr>
    </w:lvl>
    <w:lvl w:ilvl="7" w:tplc="08090003" w:tentative="1">
      <w:start w:val="1"/>
      <w:numFmt w:val="bullet"/>
      <w:lvlText w:val="o"/>
      <w:lvlJc w:val="left"/>
      <w:pPr>
        <w:ind w:left="5049" w:hanging="360"/>
      </w:pPr>
      <w:rPr>
        <w:rFonts w:ascii="Courier New" w:hAnsi="Courier New" w:cs="Courier New" w:hint="default"/>
      </w:rPr>
    </w:lvl>
    <w:lvl w:ilvl="8" w:tplc="08090005" w:tentative="1">
      <w:start w:val="1"/>
      <w:numFmt w:val="bullet"/>
      <w:lvlText w:val=""/>
      <w:lvlJc w:val="left"/>
      <w:pPr>
        <w:ind w:left="5769" w:hanging="360"/>
      </w:pPr>
      <w:rPr>
        <w:rFonts w:ascii="Wingdings" w:hAnsi="Wingdings" w:hint="default"/>
      </w:rPr>
    </w:lvl>
  </w:abstractNum>
  <w:abstractNum w:abstractNumId="15" w15:restartNumberingAfterBreak="0">
    <w:nsid w:val="30711E62"/>
    <w:multiLevelType w:val="hybridMultilevel"/>
    <w:tmpl w:val="8918F4DA"/>
    <w:lvl w:ilvl="0" w:tplc="0809000F">
      <w:start w:val="1"/>
      <w:numFmt w:val="decimal"/>
      <w:lvlText w:val="%1."/>
      <w:lvlJc w:val="left"/>
      <w:pPr>
        <w:ind w:left="720" w:hanging="360"/>
      </w:pPr>
    </w:lvl>
    <w:lvl w:ilvl="1" w:tplc="E66200CE">
      <w:start w:val="1"/>
      <w:numFmt w:val="decimal"/>
      <w:lvlText w:val="%2"/>
      <w:lvlJc w:val="left"/>
      <w:pPr>
        <w:ind w:left="1800" w:hanging="720"/>
      </w:pPr>
      <w:rPr>
        <w:rFonts w:hint="default"/>
      </w:rPr>
    </w:lvl>
    <w:lvl w:ilvl="2" w:tplc="EFBED700">
      <w:start w:val="1"/>
      <w:numFmt w:val="bullet"/>
      <w:lvlText w:val="•"/>
      <w:lvlJc w:val="left"/>
      <w:pPr>
        <w:ind w:left="2700" w:hanging="72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270A8F"/>
    <w:multiLevelType w:val="hybridMultilevel"/>
    <w:tmpl w:val="83A83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487FE3"/>
    <w:multiLevelType w:val="hybridMultilevel"/>
    <w:tmpl w:val="130E8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CA5932"/>
    <w:multiLevelType w:val="hybridMultilevel"/>
    <w:tmpl w:val="4ED4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B087B"/>
    <w:multiLevelType w:val="hybridMultilevel"/>
    <w:tmpl w:val="2BE8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A5A76"/>
    <w:multiLevelType w:val="hybridMultilevel"/>
    <w:tmpl w:val="69464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3409E6"/>
    <w:multiLevelType w:val="hybridMultilevel"/>
    <w:tmpl w:val="DD70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218D6"/>
    <w:multiLevelType w:val="hybridMultilevel"/>
    <w:tmpl w:val="EE1E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AF7BE2"/>
    <w:multiLevelType w:val="hybridMultilevel"/>
    <w:tmpl w:val="D824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31889"/>
    <w:multiLevelType w:val="hybridMultilevel"/>
    <w:tmpl w:val="EB56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D7034A"/>
    <w:multiLevelType w:val="hybridMultilevel"/>
    <w:tmpl w:val="6BB681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6FA2982">
      <w:numFmt w:val="bullet"/>
      <w:lvlText w:val="•"/>
      <w:lvlJc w:val="left"/>
      <w:pPr>
        <w:ind w:left="2700" w:hanging="72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5F0735"/>
    <w:multiLevelType w:val="multilevel"/>
    <w:tmpl w:val="0946158C"/>
    <w:lvl w:ilvl="0">
      <w:start w:val="1"/>
      <w:numFmt w:val="decimal"/>
      <w:lvlText w:val="%1."/>
      <w:lvlJc w:val="left"/>
      <w:pPr>
        <w:ind w:left="1080" w:hanging="360"/>
      </w:pPr>
      <w:rPr>
        <w:rFonts w:hint="default"/>
      </w:rPr>
    </w:lvl>
    <w:lvl w:ilvl="1">
      <w:start w:val="1"/>
      <w:numFmt w:val="decimal"/>
      <w:pStyle w:val="Heading2"/>
      <w:lvlText w:val="6.%2"/>
      <w:lvlJc w:val="left"/>
      <w:pPr>
        <w:ind w:left="360" w:hanging="360"/>
      </w:pPr>
      <w:rPr>
        <w:rFonts w:hint="default"/>
      </w:rPr>
    </w:lvl>
    <w:lvl w:ilvl="2">
      <w:start w:val="1"/>
      <w:numFmt w:val="decimal"/>
      <w:lvlText w:val="5.%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27" w15:restartNumberingAfterBreak="0">
    <w:nsid w:val="695B0837"/>
    <w:multiLevelType w:val="hybridMultilevel"/>
    <w:tmpl w:val="EA5084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7A0137"/>
    <w:multiLevelType w:val="hybridMultilevel"/>
    <w:tmpl w:val="A29CDB0C"/>
    <w:lvl w:ilvl="0" w:tplc="C264335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75717C"/>
    <w:multiLevelType w:val="hybridMultilevel"/>
    <w:tmpl w:val="DC9C0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D1396"/>
    <w:multiLevelType w:val="multilevel"/>
    <w:tmpl w:val="9D14B77A"/>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B8256D"/>
    <w:multiLevelType w:val="hybridMultilevel"/>
    <w:tmpl w:val="FCEC8F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D65544B"/>
    <w:multiLevelType w:val="hybridMultilevel"/>
    <w:tmpl w:val="373E907E"/>
    <w:lvl w:ilvl="0" w:tplc="0E2AA69C">
      <w:start w:val="7"/>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0"/>
  </w:num>
  <w:num w:numId="3">
    <w:abstractNumId w:val="29"/>
  </w:num>
  <w:num w:numId="4">
    <w:abstractNumId w:val="15"/>
  </w:num>
  <w:num w:numId="5">
    <w:abstractNumId w:val="11"/>
  </w:num>
  <w:num w:numId="6">
    <w:abstractNumId w:val="0"/>
  </w:num>
  <w:num w:numId="7">
    <w:abstractNumId w:val="3"/>
  </w:num>
  <w:num w:numId="8">
    <w:abstractNumId w:val="26"/>
  </w:num>
  <w:num w:numId="9">
    <w:abstractNumId w:val="17"/>
  </w:num>
  <w:num w:numId="10">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30"/>
  </w:num>
  <w:num w:numId="13">
    <w:abstractNumId w:val="25"/>
  </w:num>
  <w:num w:numId="14">
    <w:abstractNumId w:val="27"/>
  </w:num>
  <w:num w:numId="15">
    <w:abstractNumId w:val="20"/>
  </w:num>
  <w:num w:numId="16">
    <w:abstractNumId w:val="22"/>
  </w:num>
  <w:num w:numId="17">
    <w:abstractNumId w:val="23"/>
  </w:num>
  <w:num w:numId="18">
    <w:abstractNumId w:val="2"/>
  </w:num>
  <w:num w:numId="19">
    <w:abstractNumId w:val="5"/>
  </w:num>
  <w:num w:numId="20">
    <w:abstractNumId w:val="4"/>
  </w:num>
  <w:num w:numId="21">
    <w:abstractNumId w:val="24"/>
  </w:num>
  <w:num w:numId="22">
    <w:abstractNumId w:val="26"/>
  </w:num>
  <w:num w:numId="23">
    <w:abstractNumId w:val="19"/>
  </w:num>
  <w:num w:numId="24">
    <w:abstractNumId w:val="26"/>
  </w:num>
  <w:num w:numId="25">
    <w:abstractNumId w:val="6"/>
  </w:num>
  <w:num w:numId="26">
    <w:abstractNumId w:val="26"/>
  </w:num>
  <w:num w:numId="27">
    <w:abstractNumId w:val="26"/>
  </w:num>
  <w:num w:numId="28">
    <w:abstractNumId w:val="26"/>
  </w:num>
  <w:num w:numId="29">
    <w:abstractNumId w:val="26"/>
  </w:num>
  <w:num w:numId="30">
    <w:abstractNumId w:val="26"/>
  </w:num>
  <w:num w:numId="31">
    <w:abstractNumId w:val="16"/>
  </w:num>
  <w:num w:numId="32">
    <w:abstractNumId w:val="18"/>
  </w:num>
  <w:num w:numId="33">
    <w:abstractNumId w:val="21"/>
  </w:num>
  <w:num w:numId="34">
    <w:abstractNumId w:val="9"/>
  </w:num>
  <w:num w:numId="35">
    <w:abstractNumId w:val="1"/>
  </w:num>
  <w:num w:numId="36">
    <w:abstractNumId w:val="1"/>
  </w:num>
  <w:num w:numId="37">
    <w:abstractNumId w:val="31"/>
  </w:num>
  <w:num w:numId="38">
    <w:abstractNumId w:val="14"/>
  </w:num>
  <w:num w:numId="39">
    <w:abstractNumId w:val="8"/>
  </w:num>
  <w:num w:numId="40">
    <w:abstractNumId w:val="12"/>
  </w:num>
  <w:num w:numId="41">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6"/>
  </w:num>
  <w:num w:numId="44">
    <w:abstractNumId w:val="26"/>
  </w:num>
  <w:num w:numId="45">
    <w:abstractNumId w:val="28"/>
  </w:num>
  <w:num w:numId="46">
    <w:abstractNumId w:val="26"/>
  </w:num>
  <w:num w:numId="47">
    <w:abstractNumId w:val="7"/>
  </w:num>
  <w:num w:numId="48">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E05"/>
    <w:rsid w:val="000014A3"/>
    <w:rsid w:val="00002291"/>
    <w:rsid w:val="00010151"/>
    <w:rsid w:val="00014EEB"/>
    <w:rsid w:val="000173BF"/>
    <w:rsid w:val="00021CB5"/>
    <w:rsid w:val="00021F52"/>
    <w:rsid w:val="00024458"/>
    <w:rsid w:val="00040CD1"/>
    <w:rsid w:val="00042F46"/>
    <w:rsid w:val="000510C4"/>
    <w:rsid w:val="00052CFB"/>
    <w:rsid w:val="00053A3C"/>
    <w:rsid w:val="0006319F"/>
    <w:rsid w:val="00083AEE"/>
    <w:rsid w:val="00083B76"/>
    <w:rsid w:val="000844E8"/>
    <w:rsid w:val="00084F91"/>
    <w:rsid w:val="00091C56"/>
    <w:rsid w:val="000A3615"/>
    <w:rsid w:val="000A7C15"/>
    <w:rsid w:val="000B5AEE"/>
    <w:rsid w:val="000C1093"/>
    <w:rsid w:val="000C1A91"/>
    <w:rsid w:val="000C6B43"/>
    <w:rsid w:val="000D6FA9"/>
    <w:rsid w:val="000E2B3C"/>
    <w:rsid w:val="000F1649"/>
    <w:rsid w:val="000F1925"/>
    <w:rsid w:val="000F5D3F"/>
    <w:rsid w:val="000F5DB7"/>
    <w:rsid w:val="0010197F"/>
    <w:rsid w:val="00113914"/>
    <w:rsid w:val="001375CF"/>
    <w:rsid w:val="0015464C"/>
    <w:rsid w:val="00155C79"/>
    <w:rsid w:val="00177AE7"/>
    <w:rsid w:val="0018186D"/>
    <w:rsid w:val="00183651"/>
    <w:rsid w:val="00187EB5"/>
    <w:rsid w:val="00190376"/>
    <w:rsid w:val="001A00F8"/>
    <w:rsid w:val="001A2C7C"/>
    <w:rsid w:val="001B1BAC"/>
    <w:rsid w:val="001C0DBC"/>
    <w:rsid w:val="001C3A44"/>
    <w:rsid w:val="001C3B33"/>
    <w:rsid w:val="001D3FC7"/>
    <w:rsid w:val="001D7C78"/>
    <w:rsid w:val="001E7879"/>
    <w:rsid w:val="001F255C"/>
    <w:rsid w:val="001F3FE2"/>
    <w:rsid w:val="001F521B"/>
    <w:rsid w:val="002018D9"/>
    <w:rsid w:val="00204690"/>
    <w:rsid w:val="00222BA0"/>
    <w:rsid w:val="00223B4B"/>
    <w:rsid w:val="0022759E"/>
    <w:rsid w:val="00232C1A"/>
    <w:rsid w:val="00234FD9"/>
    <w:rsid w:val="002402F6"/>
    <w:rsid w:val="002405F1"/>
    <w:rsid w:val="002450FB"/>
    <w:rsid w:val="00254331"/>
    <w:rsid w:val="00254AB9"/>
    <w:rsid w:val="00263C7A"/>
    <w:rsid w:val="002665CA"/>
    <w:rsid w:val="0027110E"/>
    <w:rsid w:val="00285007"/>
    <w:rsid w:val="00286797"/>
    <w:rsid w:val="002907B4"/>
    <w:rsid w:val="00291387"/>
    <w:rsid w:val="00292E88"/>
    <w:rsid w:val="00293272"/>
    <w:rsid w:val="002B31B6"/>
    <w:rsid w:val="002B41EE"/>
    <w:rsid w:val="002C54E5"/>
    <w:rsid w:val="002C5CD6"/>
    <w:rsid w:val="002D2948"/>
    <w:rsid w:val="002E5992"/>
    <w:rsid w:val="002F31FD"/>
    <w:rsid w:val="00301BDD"/>
    <w:rsid w:val="0030625F"/>
    <w:rsid w:val="00316CB0"/>
    <w:rsid w:val="003244FD"/>
    <w:rsid w:val="0033198B"/>
    <w:rsid w:val="00334D77"/>
    <w:rsid w:val="003446D9"/>
    <w:rsid w:val="00352E99"/>
    <w:rsid w:val="00353E00"/>
    <w:rsid w:val="00354CF2"/>
    <w:rsid w:val="00355549"/>
    <w:rsid w:val="003568FF"/>
    <w:rsid w:val="003601DD"/>
    <w:rsid w:val="00381C50"/>
    <w:rsid w:val="00390BE4"/>
    <w:rsid w:val="00393E27"/>
    <w:rsid w:val="003A4A67"/>
    <w:rsid w:val="003C1204"/>
    <w:rsid w:val="003C1998"/>
    <w:rsid w:val="003C1C14"/>
    <w:rsid w:val="003C3051"/>
    <w:rsid w:val="003E2AB6"/>
    <w:rsid w:val="003E6B38"/>
    <w:rsid w:val="003F2D89"/>
    <w:rsid w:val="00417694"/>
    <w:rsid w:val="0043336C"/>
    <w:rsid w:val="00471D6F"/>
    <w:rsid w:val="00475F28"/>
    <w:rsid w:val="00484E9B"/>
    <w:rsid w:val="004A1EFB"/>
    <w:rsid w:val="004A1FD1"/>
    <w:rsid w:val="004A2431"/>
    <w:rsid w:val="004A6D94"/>
    <w:rsid w:val="004B064B"/>
    <w:rsid w:val="004B3A71"/>
    <w:rsid w:val="004C49B9"/>
    <w:rsid w:val="004C4C33"/>
    <w:rsid w:val="004D4CC4"/>
    <w:rsid w:val="004D7B28"/>
    <w:rsid w:val="004E34C0"/>
    <w:rsid w:val="004F2302"/>
    <w:rsid w:val="005024B3"/>
    <w:rsid w:val="00503529"/>
    <w:rsid w:val="00504D8C"/>
    <w:rsid w:val="005129CD"/>
    <w:rsid w:val="00514DC1"/>
    <w:rsid w:val="005400AE"/>
    <w:rsid w:val="00544A09"/>
    <w:rsid w:val="0054523B"/>
    <w:rsid w:val="00561FE7"/>
    <w:rsid w:val="005624A2"/>
    <w:rsid w:val="005700EC"/>
    <w:rsid w:val="00587A6A"/>
    <w:rsid w:val="00587E1C"/>
    <w:rsid w:val="005900B2"/>
    <w:rsid w:val="005A0546"/>
    <w:rsid w:val="005A4979"/>
    <w:rsid w:val="005A588C"/>
    <w:rsid w:val="005B3C43"/>
    <w:rsid w:val="005B7EA4"/>
    <w:rsid w:val="005C132E"/>
    <w:rsid w:val="005C622D"/>
    <w:rsid w:val="005E2EC9"/>
    <w:rsid w:val="005F3FFF"/>
    <w:rsid w:val="005F5CD6"/>
    <w:rsid w:val="00602864"/>
    <w:rsid w:val="006033DF"/>
    <w:rsid w:val="00603783"/>
    <w:rsid w:val="00605F4B"/>
    <w:rsid w:val="00614443"/>
    <w:rsid w:val="006146E0"/>
    <w:rsid w:val="006205B5"/>
    <w:rsid w:val="00625C61"/>
    <w:rsid w:val="0063240A"/>
    <w:rsid w:val="00640EAC"/>
    <w:rsid w:val="006428E0"/>
    <w:rsid w:val="00650076"/>
    <w:rsid w:val="00652AE8"/>
    <w:rsid w:val="00653B09"/>
    <w:rsid w:val="00661F5B"/>
    <w:rsid w:val="00670EEA"/>
    <w:rsid w:val="00673ACA"/>
    <w:rsid w:val="00687B38"/>
    <w:rsid w:val="006A63A6"/>
    <w:rsid w:val="006B11BF"/>
    <w:rsid w:val="006B1B09"/>
    <w:rsid w:val="006C03CE"/>
    <w:rsid w:val="006C414E"/>
    <w:rsid w:val="006F60FC"/>
    <w:rsid w:val="0071581A"/>
    <w:rsid w:val="00715E54"/>
    <w:rsid w:val="00716282"/>
    <w:rsid w:val="0072654F"/>
    <w:rsid w:val="00726F26"/>
    <w:rsid w:val="00736ACD"/>
    <w:rsid w:val="007540D0"/>
    <w:rsid w:val="00761CD8"/>
    <w:rsid w:val="00765B3D"/>
    <w:rsid w:val="0077746B"/>
    <w:rsid w:val="007774D4"/>
    <w:rsid w:val="00787F38"/>
    <w:rsid w:val="007919BB"/>
    <w:rsid w:val="00794732"/>
    <w:rsid w:val="007B6A22"/>
    <w:rsid w:val="007C0E96"/>
    <w:rsid w:val="007C167B"/>
    <w:rsid w:val="007C23AF"/>
    <w:rsid w:val="007C48F6"/>
    <w:rsid w:val="007D641A"/>
    <w:rsid w:val="007D7CC0"/>
    <w:rsid w:val="007F3CA2"/>
    <w:rsid w:val="007F776A"/>
    <w:rsid w:val="00801069"/>
    <w:rsid w:val="008061A4"/>
    <w:rsid w:val="0081032C"/>
    <w:rsid w:val="00817658"/>
    <w:rsid w:val="008217DD"/>
    <w:rsid w:val="00822188"/>
    <w:rsid w:val="00824D45"/>
    <w:rsid w:val="00825051"/>
    <w:rsid w:val="00842075"/>
    <w:rsid w:val="008426FC"/>
    <w:rsid w:val="008549EF"/>
    <w:rsid w:val="00856CA9"/>
    <w:rsid w:val="008621F6"/>
    <w:rsid w:val="00871564"/>
    <w:rsid w:val="008816D3"/>
    <w:rsid w:val="00882F67"/>
    <w:rsid w:val="00885E05"/>
    <w:rsid w:val="0089134B"/>
    <w:rsid w:val="00893A58"/>
    <w:rsid w:val="008A00D7"/>
    <w:rsid w:val="008A7244"/>
    <w:rsid w:val="008B074C"/>
    <w:rsid w:val="008B2AB4"/>
    <w:rsid w:val="008D18ED"/>
    <w:rsid w:val="008D707F"/>
    <w:rsid w:val="008E1F0D"/>
    <w:rsid w:val="008E5127"/>
    <w:rsid w:val="008E63AD"/>
    <w:rsid w:val="008F15DB"/>
    <w:rsid w:val="008F3203"/>
    <w:rsid w:val="00911B59"/>
    <w:rsid w:val="00924BF2"/>
    <w:rsid w:val="0093050A"/>
    <w:rsid w:val="009358E0"/>
    <w:rsid w:val="00956E9C"/>
    <w:rsid w:val="00961A6C"/>
    <w:rsid w:val="009642FF"/>
    <w:rsid w:val="00971AB6"/>
    <w:rsid w:val="0098672D"/>
    <w:rsid w:val="00987B05"/>
    <w:rsid w:val="00991361"/>
    <w:rsid w:val="0099640A"/>
    <w:rsid w:val="009A2BA1"/>
    <w:rsid w:val="009A5A2B"/>
    <w:rsid w:val="009A60B6"/>
    <w:rsid w:val="009B1EF8"/>
    <w:rsid w:val="009B2A5B"/>
    <w:rsid w:val="009B5D6C"/>
    <w:rsid w:val="009B5DBD"/>
    <w:rsid w:val="009E3C44"/>
    <w:rsid w:val="009E51F4"/>
    <w:rsid w:val="009F15AA"/>
    <w:rsid w:val="009F2482"/>
    <w:rsid w:val="00A01E23"/>
    <w:rsid w:val="00A050C9"/>
    <w:rsid w:val="00A146EC"/>
    <w:rsid w:val="00A25E8F"/>
    <w:rsid w:val="00A336AB"/>
    <w:rsid w:val="00A4089F"/>
    <w:rsid w:val="00A45205"/>
    <w:rsid w:val="00A76F26"/>
    <w:rsid w:val="00A81F63"/>
    <w:rsid w:val="00A82552"/>
    <w:rsid w:val="00A8610E"/>
    <w:rsid w:val="00A962CE"/>
    <w:rsid w:val="00A9644C"/>
    <w:rsid w:val="00AA6A52"/>
    <w:rsid w:val="00AB0AFC"/>
    <w:rsid w:val="00AC3E97"/>
    <w:rsid w:val="00AD02E1"/>
    <w:rsid w:val="00AE3152"/>
    <w:rsid w:val="00AE58B0"/>
    <w:rsid w:val="00AF07DE"/>
    <w:rsid w:val="00AF295F"/>
    <w:rsid w:val="00AF3373"/>
    <w:rsid w:val="00AF3F59"/>
    <w:rsid w:val="00B02808"/>
    <w:rsid w:val="00B0284E"/>
    <w:rsid w:val="00B02D04"/>
    <w:rsid w:val="00B0392C"/>
    <w:rsid w:val="00B135E6"/>
    <w:rsid w:val="00B256F7"/>
    <w:rsid w:val="00B26BEC"/>
    <w:rsid w:val="00B41DB2"/>
    <w:rsid w:val="00B46307"/>
    <w:rsid w:val="00B5295C"/>
    <w:rsid w:val="00B55320"/>
    <w:rsid w:val="00B61C39"/>
    <w:rsid w:val="00B675DB"/>
    <w:rsid w:val="00B75226"/>
    <w:rsid w:val="00B94D07"/>
    <w:rsid w:val="00BA235C"/>
    <w:rsid w:val="00BB1EA1"/>
    <w:rsid w:val="00BB42F6"/>
    <w:rsid w:val="00BC387D"/>
    <w:rsid w:val="00BC5AED"/>
    <w:rsid w:val="00BC604C"/>
    <w:rsid w:val="00BC7C8E"/>
    <w:rsid w:val="00BD08D3"/>
    <w:rsid w:val="00BD2040"/>
    <w:rsid w:val="00BD7DD1"/>
    <w:rsid w:val="00BE2807"/>
    <w:rsid w:val="00BE56BF"/>
    <w:rsid w:val="00BF789B"/>
    <w:rsid w:val="00C14515"/>
    <w:rsid w:val="00C3312E"/>
    <w:rsid w:val="00C3452A"/>
    <w:rsid w:val="00C44615"/>
    <w:rsid w:val="00C50572"/>
    <w:rsid w:val="00C5564F"/>
    <w:rsid w:val="00C63337"/>
    <w:rsid w:val="00C67324"/>
    <w:rsid w:val="00C70C24"/>
    <w:rsid w:val="00C8277E"/>
    <w:rsid w:val="00C97AB4"/>
    <w:rsid w:val="00CA22FD"/>
    <w:rsid w:val="00CB78CF"/>
    <w:rsid w:val="00CC062D"/>
    <w:rsid w:val="00CD3D0D"/>
    <w:rsid w:val="00CD734E"/>
    <w:rsid w:val="00CE4D25"/>
    <w:rsid w:val="00D04386"/>
    <w:rsid w:val="00D14F67"/>
    <w:rsid w:val="00D24A09"/>
    <w:rsid w:val="00D30E67"/>
    <w:rsid w:val="00D405C9"/>
    <w:rsid w:val="00D4790C"/>
    <w:rsid w:val="00D502FC"/>
    <w:rsid w:val="00D538AE"/>
    <w:rsid w:val="00D60467"/>
    <w:rsid w:val="00D62CA5"/>
    <w:rsid w:val="00D66C75"/>
    <w:rsid w:val="00D72162"/>
    <w:rsid w:val="00D75544"/>
    <w:rsid w:val="00D75CC8"/>
    <w:rsid w:val="00D77C5D"/>
    <w:rsid w:val="00D9619B"/>
    <w:rsid w:val="00DA652D"/>
    <w:rsid w:val="00DB3EBC"/>
    <w:rsid w:val="00DB65E7"/>
    <w:rsid w:val="00DB6604"/>
    <w:rsid w:val="00DB6CD1"/>
    <w:rsid w:val="00DC4EA8"/>
    <w:rsid w:val="00DD528E"/>
    <w:rsid w:val="00DD7D89"/>
    <w:rsid w:val="00DE7F48"/>
    <w:rsid w:val="00E0028C"/>
    <w:rsid w:val="00E027BC"/>
    <w:rsid w:val="00E1167B"/>
    <w:rsid w:val="00E2135C"/>
    <w:rsid w:val="00E3547E"/>
    <w:rsid w:val="00E35A67"/>
    <w:rsid w:val="00E444EF"/>
    <w:rsid w:val="00E56018"/>
    <w:rsid w:val="00E5626B"/>
    <w:rsid w:val="00E7719B"/>
    <w:rsid w:val="00E823C5"/>
    <w:rsid w:val="00E83353"/>
    <w:rsid w:val="00E859AA"/>
    <w:rsid w:val="00E87130"/>
    <w:rsid w:val="00E93F7C"/>
    <w:rsid w:val="00EA24A6"/>
    <w:rsid w:val="00EA448D"/>
    <w:rsid w:val="00EB0A80"/>
    <w:rsid w:val="00EC0765"/>
    <w:rsid w:val="00EC509C"/>
    <w:rsid w:val="00ED16FF"/>
    <w:rsid w:val="00EE36AA"/>
    <w:rsid w:val="00EE37EF"/>
    <w:rsid w:val="00EE70B8"/>
    <w:rsid w:val="00EF3AC2"/>
    <w:rsid w:val="00EF40E1"/>
    <w:rsid w:val="00EF5E7C"/>
    <w:rsid w:val="00F03893"/>
    <w:rsid w:val="00F04F3F"/>
    <w:rsid w:val="00F2109D"/>
    <w:rsid w:val="00F234C7"/>
    <w:rsid w:val="00F31627"/>
    <w:rsid w:val="00F364B2"/>
    <w:rsid w:val="00F40DEB"/>
    <w:rsid w:val="00F44890"/>
    <w:rsid w:val="00F46094"/>
    <w:rsid w:val="00F51DC3"/>
    <w:rsid w:val="00F542C0"/>
    <w:rsid w:val="00F61C35"/>
    <w:rsid w:val="00F62051"/>
    <w:rsid w:val="00F719C7"/>
    <w:rsid w:val="00F72511"/>
    <w:rsid w:val="00F91841"/>
    <w:rsid w:val="00F97687"/>
    <w:rsid w:val="00FA3337"/>
    <w:rsid w:val="00FA362C"/>
    <w:rsid w:val="00FA3F51"/>
    <w:rsid w:val="00FA5E01"/>
    <w:rsid w:val="00FB19BD"/>
    <w:rsid w:val="00FB2ECE"/>
    <w:rsid w:val="00FB394E"/>
    <w:rsid w:val="00FB3EDB"/>
    <w:rsid w:val="00FC1E6D"/>
    <w:rsid w:val="00FC42B3"/>
    <w:rsid w:val="00FC575E"/>
    <w:rsid w:val="00FC7717"/>
    <w:rsid w:val="00FD28BC"/>
    <w:rsid w:val="00FD2CFC"/>
    <w:rsid w:val="00FE5CCC"/>
    <w:rsid w:val="00FE7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6EE68A"/>
  <w15:docId w15:val="{4480A4C1-0D0C-4A63-ABEC-ACCA4400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1A4"/>
  </w:style>
  <w:style w:type="paragraph" w:styleId="Heading1">
    <w:name w:val="heading 1"/>
    <w:basedOn w:val="Normal"/>
    <w:next w:val="Normal"/>
    <w:link w:val="Heading1Char"/>
    <w:uiPriority w:val="9"/>
    <w:qFormat/>
    <w:rsid w:val="00A82552"/>
    <w:pPr>
      <w:spacing w:after="120"/>
      <w:outlineLvl w:val="0"/>
    </w:pPr>
    <w:rPr>
      <w:rFonts w:ascii="Arial" w:hAnsi="Arial" w:cs="Arial"/>
      <w:b/>
      <w:color w:val="D42233" w:themeColor="text2"/>
      <w:sz w:val="32"/>
    </w:rPr>
  </w:style>
  <w:style w:type="paragraph" w:styleId="Heading2">
    <w:name w:val="heading 2"/>
    <w:basedOn w:val="ListParagraph"/>
    <w:next w:val="Normal"/>
    <w:link w:val="Heading2Char"/>
    <w:uiPriority w:val="9"/>
    <w:unhideWhenUsed/>
    <w:qFormat/>
    <w:rsid w:val="00A82552"/>
    <w:pPr>
      <w:numPr>
        <w:ilvl w:val="1"/>
        <w:numId w:val="8"/>
      </w:numPr>
      <w:spacing w:after="120"/>
      <w:contextualSpacing w:val="0"/>
      <w:outlineLvl w:val="1"/>
    </w:pPr>
    <w:rPr>
      <w:rFonts w:ascii="Arial" w:hAnsi="Arial" w:cs="Arial"/>
      <w:b/>
      <w:color w:val="D42233" w:themeColor="text2"/>
      <w:sz w:val="24"/>
    </w:rPr>
  </w:style>
  <w:style w:type="paragraph" w:styleId="Heading3">
    <w:name w:val="heading 3"/>
    <w:basedOn w:val="Normal"/>
    <w:next w:val="Normal"/>
    <w:link w:val="Heading3Char"/>
    <w:uiPriority w:val="9"/>
    <w:unhideWhenUsed/>
    <w:qFormat/>
    <w:rsid w:val="00DD528E"/>
    <w:pPr>
      <w:keepNext/>
      <w:keepLines/>
      <w:spacing w:before="200" w:after="0"/>
      <w:outlineLvl w:val="2"/>
    </w:pPr>
    <w:rPr>
      <w:rFonts w:asciiTheme="majorHAnsi" w:eastAsiaTheme="majorEastAsia" w:hAnsiTheme="majorHAnsi" w:cstheme="majorBidi"/>
      <w:b/>
      <w:bCs/>
      <w:color w:val="8BBEB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885E05"/>
    <w:pPr>
      <w:ind w:left="720"/>
      <w:contextualSpacing/>
    </w:pPr>
  </w:style>
  <w:style w:type="character" w:styleId="CommentReference">
    <w:name w:val="annotation reference"/>
    <w:basedOn w:val="DefaultParagraphFont"/>
    <w:uiPriority w:val="99"/>
    <w:semiHidden/>
    <w:unhideWhenUsed/>
    <w:rsid w:val="00911B59"/>
    <w:rPr>
      <w:sz w:val="16"/>
      <w:szCs w:val="16"/>
    </w:rPr>
  </w:style>
  <w:style w:type="paragraph" w:styleId="CommentText">
    <w:name w:val="annotation text"/>
    <w:basedOn w:val="Normal"/>
    <w:link w:val="CommentTextChar"/>
    <w:uiPriority w:val="99"/>
    <w:unhideWhenUsed/>
    <w:rsid w:val="00911B59"/>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911B59"/>
    <w:rPr>
      <w:rFonts w:ascii="Calibri" w:hAnsi="Calibri" w:cs="Calibri"/>
      <w:sz w:val="20"/>
      <w:szCs w:val="20"/>
    </w:rPr>
  </w:style>
  <w:style w:type="paragraph" w:styleId="BalloonText">
    <w:name w:val="Balloon Text"/>
    <w:basedOn w:val="Normal"/>
    <w:link w:val="BalloonTextChar"/>
    <w:uiPriority w:val="99"/>
    <w:semiHidden/>
    <w:unhideWhenUsed/>
    <w:rsid w:val="0091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5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11B59"/>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911B59"/>
    <w:rPr>
      <w:rFonts w:ascii="Calibri" w:hAnsi="Calibri" w:cs="Calibr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761CD8"/>
  </w:style>
  <w:style w:type="paragraph" w:styleId="Revision">
    <w:name w:val="Revision"/>
    <w:hidden/>
    <w:uiPriority w:val="99"/>
    <w:semiHidden/>
    <w:rsid w:val="00822188"/>
    <w:pPr>
      <w:spacing w:after="0" w:line="240" w:lineRule="auto"/>
    </w:pPr>
  </w:style>
  <w:style w:type="table" w:styleId="TableGrid">
    <w:name w:val="Table Grid"/>
    <w:basedOn w:val="TableNormal"/>
    <w:uiPriority w:val="59"/>
    <w:rsid w:val="005F5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Body text"/>
    <w:uiPriority w:val="1"/>
    <w:qFormat/>
    <w:rsid w:val="00F46094"/>
    <w:pPr>
      <w:spacing w:after="0" w:line="240" w:lineRule="auto"/>
    </w:pPr>
    <w:rPr>
      <w:color w:val="595959" w:themeColor="accent3"/>
      <w:sz w:val="24"/>
    </w:rPr>
  </w:style>
  <w:style w:type="character" w:customStyle="1" w:styleId="TitleChar">
    <w:name w:val="Title Char"/>
    <w:aliases w:val="Section title Char"/>
    <w:basedOn w:val="DefaultParagraphFont"/>
    <w:link w:val="Title"/>
    <w:uiPriority w:val="10"/>
    <w:locked/>
    <w:rsid w:val="00F46094"/>
    <w:rPr>
      <w:rFonts w:asciiTheme="majorHAnsi" w:eastAsiaTheme="majorEastAsia" w:hAnsiTheme="majorHAnsi" w:cstheme="majorBidi"/>
      <w:b/>
      <w:color w:val="D42233" w:themeColor="text2"/>
      <w:spacing w:val="5"/>
      <w:kern w:val="28"/>
      <w:sz w:val="48"/>
      <w:szCs w:val="52"/>
    </w:rPr>
  </w:style>
  <w:style w:type="paragraph" w:styleId="Title">
    <w:name w:val="Title"/>
    <w:aliases w:val="Section title"/>
    <w:basedOn w:val="NoSpacing"/>
    <w:next w:val="NoSpacing"/>
    <w:link w:val="TitleChar"/>
    <w:uiPriority w:val="10"/>
    <w:qFormat/>
    <w:rsid w:val="00F46094"/>
    <w:pPr>
      <w:pBdr>
        <w:bottom w:val="single" w:sz="8" w:space="4" w:color="8BBEBB" w:themeColor="accent1"/>
      </w:pBdr>
      <w:spacing w:after="300"/>
      <w:contextualSpacing/>
    </w:pPr>
    <w:rPr>
      <w:rFonts w:asciiTheme="majorHAnsi" w:eastAsiaTheme="majorEastAsia" w:hAnsiTheme="majorHAnsi" w:cstheme="majorBidi"/>
      <w:b/>
      <w:color w:val="D42233" w:themeColor="text2"/>
      <w:spacing w:val="5"/>
      <w:kern w:val="28"/>
      <w:sz w:val="48"/>
      <w:szCs w:val="52"/>
    </w:rPr>
  </w:style>
  <w:style w:type="character" w:customStyle="1" w:styleId="TitleChar1">
    <w:name w:val="Title Char1"/>
    <w:basedOn w:val="DefaultParagraphFont"/>
    <w:uiPriority w:val="10"/>
    <w:rsid w:val="00F4609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60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6094"/>
  </w:style>
  <w:style w:type="paragraph" w:styleId="Footer">
    <w:name w:val="footer"/>
    <w:basedOn w:val="Normal"/>
    <w:link w:val="FooterChar"/>
    <w:uiPriority w:val="99"/>
    <w:unhideWhenUsed/>
    <w:rsid w:val="00F460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094"/>
  </w:style>
  <w:style w:type="character" w:styleId="Hyperlink">
    <w:name w:val="Hyperlink"/>
    <w:basedOn w:val="DefaultParagraphFont"/>
    <w:uiPriority w:val="99"/>
    <w:unhideWhenUsed/>
    <w:rsid w:val="00F46094"/>
    <w:rPr>
      <w:color w:val="595959" w:themeColor="hyperlink"/>
      <w:u w:val="single"/>
    </w:rPr>
  </w:style>
  <w:style w:type="character" w:customStyle="1" w:styleId="Heading1Char">
    <w:name w:val="Heading 1 Char"/>
    <w:basedOn w:val="DefaultParagraphFont"/>
    <w:link w:val="Heading1"/>
    <w:uiPriority w:val="9"/>
    <w:rsid w:val="00A82552"/>
    <w:rPr>
      <w:rFonts w:ascii="Arial" w:hAnsi="Arial" w:cs="Arial"/>
      <w:b/>
      <w:color w:val="D42233" w:themeColor="text2"/>
      <w:sz w:val="32"/>
    </w:rPr>
  </w:style>
  <w:style w:type="character" w:customStyle="1" w:styleId="Heading2Char">
    <w:name w:val="Heading 2 Char"/>
    <w:basedOn w:val="DefaultParagraphFont"/>
    <w:link w:val="Heading2"/>
    <w:uiPriority w:val="9"/>
    <w:rsid w:val="00A82552"/>
    <w:rPr>
      <w:rFonts w:ascii="Arial" w:hAnsi="Arial" w:cs="Arial"/>
      <w:b/>
      <w:color w:val="D42233" w:themeColor="text2"/>
      <w:sz w:val="24"/>
    </w:rPr>
  </w:style>
  <w:style w:type="paragraph" w:styleId="FootnoteText">
    <w:name w:val="footnote text"/>
    <w:basedOn w:val="Normal"/>
    <w:link w:val="FootnoteTextChar"/>
    <w:uiPriority w:val="99"/>
    <w:semiHidden/>
    <w:unhideWhenUsed/>
    <w:rsid w:val="00561F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1FE7"/>
    <w:rPr>
      <w:sz w:val="20"/>
      <w:szCs w:val="20"/>
    </w:rPr>
  </w:style>
  <w:style w:type="character" w:styleId="FootnoteReference">
    <w:name w:val="footnote reference"/>
    <w:basedOn w:val="DefaultParagraphFont"/>
    <w:uiPriority w:val="99"/>
    <w:semiHidden/>
    <w:unhideWhenUsed/>
    <w:rsid w:val="00561FE7"/>
    <w:rPr>
      <w:vertAlign w:val="superscript"/>
    </w:rPr>
  </w:style>
  <w:style w:type="character" w:customStyle="1" w:styleId="Heading3Char">
    <w:name w:val="Heading 3 Char"/>
    <w:basedOn w:val="DefaultParagraphFont"/>
    <w:link w:val="Heading3"/>
    <w:uiPriority w:val="9"/>
    <w:rsid w:val="00DD528E"/>
    <w:rPr>
      <w:rFonts w:asciiTheme="majorHAnsi" w:eastAsiaTheme="majorEastAsia" w:hAnsiTheme="majorHAnsi" w:cstheme="majorBidi"/>
      <w:b/>
      <w:bCs/>
      <w:color w:val="8BBEB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293765">
      <w:bodyDiv w:val="1"/>
      <w:marLeft w:val="0"/>
      <w:marRight w:val="0"/>
      <w:marTop w:val="0"/>
      <w:marBottom w:val="0"/>
      <w:divBdr>
        <w:top w:val="none" w:sz="0" w:space="0" w:color="auto"/>
        <w:left w:val="none" w:sz="0" w:space="0" w:color="auto"/>
        <w:bottom w:val="none" w:sz="0" w:space="0" w:color="auto"/>
        <w:right w:val="none" w:sz="0" w:space="0" w:color="auto"/>
      </w:divBdr>
    </w:div>
    <w:div w:id="802388343">
      <w:bodyDiv w:val="1"/>
      <w:marLeft w:val="0"/>
      <w:marRight w:val="0"/>
      <w:marTop w:val="0"/>
      <w:marBottom w:val="0"/>
      <w:divBdr>
        <w:top w:val="none" w:sz="0" w:space="0" w:color="auto"/>
        <w:left w:val="none" w:sz="0" w:space="0" w:color="auto"/>
        <w:bottom w:val="none" w:sz="0" w:space="0" w:color="auto"/>
        <w:right w:val="none" w:sz="0" w:space="0" w:color="auto"/>
      </w:divBdr>
    </w:div>
    <w:div w:id="1327630718">
      <w:bodyDiv w:val="1"/>
      <w:marLeft w:val="0"/>
      <w:marRight w:val="0"/>
      <w:marTop w:val="0"/>
      <w:marBottom w:val="0"/>
      <w:divBdr>
        <w:top w:val="none" w:sz="0" w:space="0" w:color="auto"/>
        <w:left w:val="none" w:sz="0" w:space="0" w:color="auto"/>
        <w:bottom w:val="none" w:sz="0" w:space="0" w:color="auto"/>
        <w:right w:val="none" w:sz="0" w:space="0" w:color="auto"/>
      </w:divBdr>
    </w:div>
    <w:div w:id="1565221361">
      <w:bodyDiv w:val="1"/>
      <w:marLeft w:val="0"/>
      <w:marRight w:val="0"/>
      <w:marTop w:val="0"/>
      <w:marBottom w:val="0"/>
      <w:divBdr>
        <w:top w:val="none" w:sz="0" w:space="0" w:color="auto"/>
        <w:left w:val="none" w:sz="0" w:space="0" w:color="auto"/>
        <w:bottom w:val="none" w:sz="0" w:space="0" w:color="auto"/>
        <w:right w:val="none" w:sz="0" w:space="0" w:color="auto"/>
      </w:divBdr>
    </w:div>
    <w:div w:id="1843545749">
      <w:bodyDiv w:val="1"/>
      <w:marLeft w:val="0"/>
      <w:marRight w:val="0"/>
      <w:marTop w:val="0"/>
      <w:marBottom w:val="0"/>
      <w:divBdr>
        <w:top w:val="none" w:sz="0" w:space="0" w:color="auto"/>
        <w:left w:val="none" w:sz="0" w:space="0" w:color="auto"/>
        <w:bottom w:val="none" w:sz="0" w:space="0" w:color="auto"/>
        <w:right w:val="none" w:sz="0" w:space="0" w:color="auto"/>
      </w:divBdr>
    </w:div>
    <w:div w:id="190094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960548/integration-and-innovation-working-together-to-improve-health-and-social-care-for-all-web-version.pdf" TargetMode="External"/></Relationships>
</file>

<file path=word/theme/theme1.xml><?xml version="1.0" encoding="utf-8"?>
<a:theme xmlns:a="http://schemas.openxmlformats.org/drawingml/2006/main" name="LHWS Theme">
  <a:themeElements>
    <a:clrScheme name="Custom 10">
      <a:dk1>
        <a:sysClr val="windowText" lastClr="000000"/>
      </a:dk1>
      <a:lt1>
        <a:sysClr val="window" lastClr="FFFFFF"/>
      </a:lt1>
      <a:dk2>
        <a:srgbClr val="D42233"/>
      </a:dk2>
      <a:lt2>
        <a:srgbClr val="F79628"/>
      </a:lt2>
      <a:accent1>
        <a:srgbClr val="8BBEBB"/>
      </a:accent1>
      <a:accent2>
        <a:srgbClr val="C8B803"/>
      </a:accent2>
      <a:accent3>
        <a:srgbClr val="595959"/>
      </a:accent3>
      <a:accent4>
        <a:srgbClr val="FFFFFF"/>
      </a:accent4>
      <a:accent5>
        <a:srgbClr val="FFFFFF"/>
      </a:accent5>
      <a:accent6>
        <a:srgbClr val="FFFFFF"/>
      </a:accent6>
      <a:hlink>
        <a:srgbClr val="595959"/>
      </a:hlink>
      <a:folHlink>
        <a:srgbClr val="59595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7E62676F10AD4B9E70B3EE28CB0D9C" ma:contentTypeVersion="13" ma:contentTypeDescription="Create a new document." ma:contentTypeScope="" ma:versionID="a90bfa89ce33034647bd7823993a694f">
  <xsd:schema xmlns:xsd="http://www.w3.org/2001/XMLSchema" xmlns:xs="http://www.w3.org/2001/XMLSchema" xmlns:p="http://schemas.microsoft.com/office/2006/metadata/properties" xmlns:ns1="http://schemas.microsoft.com/sharepoint/v3" xmlns:ns3="8cbbaead-4ef4-428c-96b1-5062ff7cd324" xmlns:ns4="effbe700-cbb3-497e-81d0-401ffeb14569" targetNamespace="http://schemas.microsoft.com/office/2006/metadata/properties" ma:root="true" ma:fieldsID="ef766c772cff8631b1f67361d9c6e450" ns1:_="" ns3:_="" ns4:_="">
    <xsd:import namespace="http://schemas.microsoft.com/sharepoint/v3"/>
    <xsd:import namespace="8cbbaead-4ef4-428c-96b1-5062ff7cd324"/>
    <xsd:import namespace="effbe700-cbb3-497e-81d0-401ffeb1456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bbaead-4ef4-428c-96b1-5062ff7cd3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fbe700-cbb3-497e-81d0-401ffeb14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B7875-37A7-4F2B-AB7F-DF3F79EDFDBE}">
  <ds:schemaRefs>
    <ds:schemaRef ds:uri="http://schemas.microsoft.com/sharepoint/v3"/>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elements/1.1/"/>
    <ds:schemaRef ds:uri="8cbbaead-4ef4-428c-96b1-5062ff7cd324"/>
    <ds:schemaRef ds:uri="effbe700-cbb3-497e-81d0-401ffeb14569"/>
    <ds:schemaRef ds:uri="http://www.w3.org/XML/1998/namespace"/>
    <ds:schemaRef ds:uri="http://purl.org/dc/dcmitype/"/>
  </ds:schemaRefs>
</ds:datastoreItem>
</file>

<file path=customXml/itemProps2.xml><?xml version="1.0" encoding="utf-8"?>
<ds:datastoreItem xmlns:ds="http://schemas.openxmlformats.org/officeDocument/2006/customXml" ds:itemID="{33BFFFA3-9949-4EC9-9C0A-6EFF5A15D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bbaead-4ef4-428c-96b1-5062ff7cd324"/>
    <ds:schemaRef ds:uri="effbe700-cbb3-497e-81d0-401ffeb14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BC32AB-DFC0-4E46-999A-59DA248715F0}">
  <ds:schemaRefs>
    <ds:schemaRef ds:uri="http://schemas.microsoft.com/sharepoint/v3/contenttype/forms"/>
  </ds:schemaRefs>
</ds:datastoreItem>
</file>

<file path=customXml/itemProps4.xml><?xml version="1.0" encoding="utf-8"?>
<ds:datastoreItem xmlns:ds="http://schemas.openxmlformats.org/officeDocument/2006/customXml" ds:itemID="{4438EC88-CC77-4669-A50A-EA826CD5B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Pages>
  <Words>4366</Words>
  <Characters>24890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NHS Leeds CCG</Company>
  <LinksUpToDate>false</LinksUpToDate>
  <CharactersWithSpaces>29198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Khela, Manraj</cp:lastModifiedBy>
  <cp:revision>4</cp:revision>
  <cp:lastPrinted>2021-02-23T18:52:00Z</cp:lastPrinted>
  <dcterms:created xsi:type="dcterms:W3CDTF">2021-03-05T15:36:00Z</dcterms:created>
  <dcterms:modified xsi:type="dcterms:W3CDTF">2021-03-05T16:22:00Z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0x0101005B7E62676F10AD4B9E70B3EE28CB0D9C</vt:lpwstr>
  </property>
</Properties>
</file>